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44CC" w14:textId="632F2831" w:rsidR="0083737C" w:rsidRDefault="00FE2EFC" w:rsidP="0083737C">
      <w:pPr>
        <w:widowControl w:val="0"/>
        <w:suppressAutoHyphens/>
        <w:spacing w:line="400" w:lineRule="exact"/>
        <w:ind w:right="85"/>
        <w:jc w:val="center"/>
        <w:rPr>
          <w:rFonts w:ascii="標楷體" w:eastAsia="標楷體" w:hAnsi="標楷體" w:hint="eastAsia"/>
          <w:b/>
          <w:sz w:val="36"/>
          <w:szCs w:val="36"/>
        </w:rPr>
      </w:pPr>
      <w:bookmarkStart w:id="0" w:name="_Hlk180675875"/>
      <w:r w:rsidRPr="00FE2EFC">
        <w:rPr>
          <w:rFonts w:ascii="標楷體" w:eastAsia="標楷體" w:hAnsi="標楷體" w:hint="eastAsia"/>
          <w:b/>
          <w:sz w:val="36"/>
          <w:szCs w:val="36"/>
        </w:rPr>
        <w:t>公職人員及關係人身分關係揭露表</w:t>
      </w:r>
      <w:bookmarkEnd w:id="0"/>
      <w:r w:rsidRPr="00FE2EFC">
        <w:rPr>
          <w:rFonts w:ascii="標楷體" w:eastAsia="標楷體" w:hAnsi="標楷體" w:hint="eastAsia"/>
          <w:b/>
          <w:sz w:val="36"/>
          <w:szCs w:val="36"/>
        </w:rPr>
        <w:t>之身分關係指引</w:t>
      </w:r>
    </w:p>
    <w:p w14:paraId="64AD21B7" w14:textId="77777777" w:rsidR="001A05BD" w:rsidRDefault="001A05BD" w:rsidP="001A05BD">
      <w:pPr>
        <w:widowControl w:val="0"/>
        <w:suppressAutoHyphens/>
        <w:overflowPunct w:val="0"/>
        <w:spacing w:beforeLines="50" w:before="180" w:afterLines="50" w:after="180" w:line="400" w:lineRule="exact"/>
        <w:ind w:right="85" w:firstLineChars="200" w:firstLine="560"/>
        <w:jc w:val="both"/>
        <w:rPr>
          <w:rFonts w:ascii="標楷體" w:eastAsia="標楷體" w:hAnsi="標楷體"/>
          <w:sz w:val="28"/>
          <w:szCs w:val="28"/>
        </w:rPr>
      </w:pPr>
      <w:r w:rsidRPr="001A05BD">
        <w:rPr>
          <w:rFonts w:ascii="標楷體" w:eastAsia="標楷體" w:hAnsi="標楷體" w:hint="eastAsia"/>
          <w:sz w:val="28"/>
          <w:szCs w:val="28"/>
        </w:rPr>
        <w:t>依公職人員利益衝突迴避法(下稱利衝法)第14條第1項本文及但書第3款、第6款規定：「公職人員或其關係人，不得與公職人員服務或受其監督之機關團體為補助、買賣、租賃、承攬或其他具有對價之交易行為。但有下列情形之一者，不在此限：……三、基於法定身分依法令規定申請之補助；或對公職人員之關係人，依法令規定以公開公平方式辦理之補助，或禁止其補助反不利於公共利益且經補助法令主管機關核定同意之補助。……六、一定金額以下之補助……。」違反者，依利衝法第18條第1項規定，應依違法補助金額處以相當比例之罰鍰。</w:t>
      </w:r>
    </w:p>
    <w:p w14:paraId="33AE0A1A" w14:textId="17459D38" w:rsidR="009E740C" w:rsidRDefault="0083737C" w:rsidP="001A05BD">
      <w:pPr>
        <w:widowControl w:val="0"/>
        <w:suppressAutoHyphens/>
        <w:overflowPunct w:val="0"/>
        <w:spacing w:afterLines="50" w:after="180" w:line="400" w:lineRule="exact"/>
        <w:ind w:right="85" w:firstLineChars="200" w:firstLine="560"/>
        <w:jc w:val="both"/>
        <w:rPr>
          <w:rFonts w:ascii="標楷體" w:eastAsia="標楷體" w:hAnsi="標楷體"/>
          <w:sz w:val="28"/>
          <w:szCs w:val="28"/>
        </w:rPr>
      </w:pPr>
      <w:r w:rsidRPr="0083737C">
        <w:rPr>
          <w:rFonts w:ascii="標楷體" w:eastAsia="標楷體" w:hAnsi="標楷體" w:hint="eastAsia"/>
          <w:sz w:val="28"/>
          <w:szCs w:val="28"/>
        </w:rPr>
        <w:t>又依</w:t>
      </w:r>
      <w:r w:rsidRPr="0083737C">
        <w:rPr>
          <w:rFonts w:ascii="標楷體" w:eastAsia="標楷體" w:hAnsi="標楷體" w:hint="eastAsia"/>
          <w:sz w:val="28"/>
          <w:szCs w:val="28"/>
        </w:rPr>
        <w:t>利衝法第14條第</w:t>
      </w:r>
      <w:r w:rsidRPr="0083737C">
        <w:rPr>
          <w:rFonts w:ascii="標楷體" w:eastAsia="標楷體" w:hAnsi="標楷體" w:hint="eastAsia"/>
          <w:sz w:val="28"/>
          <w:szCs w:val="28"/>
        </w:rPr>
        <w:t>2</w:t>
      </w:r>
      <w:r w:rsidRPr="0083737C">
        <w:rPr>
          <w:rFonts w:ascii="標楷體" w:eastAsia="標楷體" w:hAnsi="標楷體" w:hint="eastAsia"/>
          <w:sz w:val="28"/>
          <w:szCs w:val="28"/>
        </w:rPr>
        <w:t>項</w:t>
      </w:r>
      <w:r w:rsidRPr="0083737C">
        <w:rPr>
          <w:rFonts w:ascii="標楷體" w:eastAsia="標楷體" w:hAnsi="標楷體" w:hint="eastAsia"/>
          <w:sz w:val="28"/>
          <w:szCs w:val="28"/>
        </w:rPr>
        <w:t>規定，符合</w:t>
      </w:r>
      <w:r w:rsidR="005457A7">
        <w:rPr>
          <w:rFonts w:ascii="標楷體" w:eastAsia="標楷體" w:hAnsi="標楷體" w:hint="eastAsia"/>
          <w:sz w:val="28"/>
          <w:szCs w:val="28"/>
        </w:rPr>
        <w:t>前項</w:t>
      </w:r>
      <w:r w:rsidRPr="0083737C">
        <w:rPr>
          <w:rFonts w:ascii="標楷體" w:eastAsia="標楷體" w:hAnsi="標楷體" w:hint="eastAsia"/>
          <w:sz w:val="28"/>
          <w:szCs w:val="28"/>
        </w:rPr>
        <w:t>第3款中、後段</w:t>
      </w:r>
      <w:r w:rsidR="005457A7">
        <w:rPr>
          <w:rFonts w:ascii="標楷體" w:eastAsia="標楷體" w:hAnsi="標楷體" w:hint="eastAsia"/>
          <w:sz w:val="28"/>
          <w:szCs w:val="28"/>
        </w:rPr>
        <w:t>之補助</w:t>
      </w:r>
      <w:r w:rsidRPr="0083737C">
        <w:rPr>
          <w:rFonts w:ascii="標楷體" w:eastAsia="標楷體" w:hAnsi="標楷體" w:hint="eastAsia"/>
          <w:sz w:val="28"/>
          <w:szCs w:val="28"/>
        </w:rPr>
        <w:t>，</w:t>
      </w:r>
      <w:r w:rsidR="009E740C" w:rsidRPr="0083737C">
        <w:rPr>
          <w:rFonts w:ascii="標楷體" w:eastAsia="標楷體" w:hAnsi="標楷體" w:hint="eastAsia"/>
          <w:sz w:val="28"/>
          <w:szCs w:val="28"/>
        </w:rPr>
        <w:t>公職人員或其關係人與公職人員</w:t>
      </w:r>
      <w:r w:rsidR="009E740C" w:rsidRPr="0083737C">
        <w:rPr>
          <w:rFonts w:ascii="標楷體" w:eastAsia="標楷體" w:hAnsi="標楷體" w:hint="eastAsia"/>
          <w:b/>
          <w:bCs/>
          <w:sz w:val="28"/>
          <w:szCs w:val="28"/>
        </w:rPr>
        <w:t>服務之機關團體</w:t>
      </w:r>
      <w:r w:rsidR="009E740C" w:rsidRPr="0083737C">
        <w:rPr>
          <w:rFonts w:ascii="標楷體" w:eastAsia="標楷體" w:hAnsi="標楷體" w:hint="eastAsia"/>
          <w:sz w:val="28"/>
          <w:szCs w:val="28"/>
        </w:rPr>
        <w:t>或</w:t>
      </w:r>
      <w:r w:rsidR="009E740C" w:rsidRPr="0083737C">
        <w:rPr>
          <w:rFonts w:ascii="標楷體" w:eastAsia="標楷體" w:hAnsi="標楷體" w:hint="eastAsia"/>
          <w:b/>
          <w:bCs/>
          <w:sz w:val="28"/>
          <w:szCs w:val="28"/>
        </w:rPr>
        <w:t>受其監督之機關團體</w:t>
      </w:r>
      <w:r w:rsidR="009E740C" w:rsidRPr="0083737C">
        <w:rPr>
          <w:rFonts w:ascii="標楷體" w:eastAsia="標楷體" w:hAnsi="標楷體" w:hint="eastAsia"/>
          <w:sz w:val="28"/>
          <w:szCs w:val="28"/>
        </w:rPr>
        <w:t>為補助行為前，應主動於申請文件內據實表明其身分關係</w:t>
      </w:r>
      <w:r w:rsidR="005457A7">
        <w:rPr>
          <w:rFonts w:ascii="標楷體" w:eastAsia="標楷體" w:hAnsi="標楷體" w:hint="eastAsia"/>
          <w:sz w:val="28"/>
          <w:szCs w:val="28"/>
        </w:rPr>
        <w:t>。</w:t>
      </w:r>
    </w:p>
    <w:p w14:paraId="065BCF16" w14:textId="2C7F4326" w:rsidR="009B2BDD" w:rsidRPr="00853510" w:rsidRDefault="005457A7" w:rsidP="001A05BD">
      <w:pPr>
        <w:widowControl w:val="0"/>
        <w:suppressAutoHyphens/>
        <w:overflowPunct w:val="0"/>
        <w:spacing w:afterLines="50" w:after="180" w:line="400" w:lineRule="exact"/>
        <w:ind w:right="85" w:firstLineChars="200" w:firstLine="560"/>
        <w:jc w:val="both"/>
        <w:rPr>
          <w:rFonts w:ascii="標楷體" w:eastAsia="標楷體" w:hAnsi="標楷體"/>
          <w:sz w:val="28"/>
          <w:szCs w:val="28"/>
        </w:rPr>
      </w:pPr>
      <w:r>
        <w:rPr>
          <w:rFonts w:ascii="標楷體" w:eastAsia="標楷體" w:hAnsi="標楷體" w:hint="eastAsia"/>
          <w:sz w:val="28"/>
          <w:szCs w:val="28"/>
        </w:rPr>
        <w:t>是以，貴申請人如</w:t>
      </w:r>
      <w:r w:rsidR="00B31F47">
        <w:rPr>
          <w:rFonts w:ascii="標楷體" w:eastAsia="標楷體" w:hAnsi="標楷體" w:hint="eastAsia"/>
          <w:sz w:val="28"/>
          <w:szCs w:val="28"/>
        </w:rPr>
        <w:t>具利衝法</w:t>
      </w:r>
      <w:r w:rsidR="00853510" w:rsidRPr="00853510">
        <w:rPr>
          <w:rFonts w:ascii="標楷體" w:eastAsia="標楷體" w:hAnsi="標楷體" w:hint="eastAsia"/>
          <w:sz w:val="28"/>
          <w:szCs w:val="28"/>
        </w:rPr>
        <w:t>第2、3及14條</w:t>
      </w:r>
      <w:r w:rsidR="00853510">
        <w:rPr>
          <w:rFonts w:ascii="標楷體" w:eastAsia="標楷體" w:hAnsi="標楷體" w:hint="eastAsia"/>
          <w:sz w:val="28"/>
          <w:szCs w:val="28"/>
        </w:rPr>
        <w:t>相</w:t>
      </w:r>
      <w:r w:rsidR="00853510" w:rsidRPr="00853510">
        <w:rPr>
          <w:rFonts w:ascii="標楷體" w:eastAsia="標楷體" w:hAnsi="標楷體" w:hint="eastAsia"/>
          <w:sz w:val="28"/>
          <w:szCs w:val="28"/>
        </w:rPr>
        <w:t>關</w:t>
      </w:r>
      <w:r w:rsidR="00B31F47">
        <w:rPr>
          <w:rFonts w:ascii="標楷體" w:eastAsia="標楷體" w:hAnsi="標楷體" w:hint="eastAsia"/>
          <w:sz w:val="28"/>
          <w:szCs w:val="28"/>
        </w:rPr>
        <w:t>身分關係</w:t>
      </w:r>
      <w:r>
        <w:rPr>
          <w:rFonts w:ascii="標楷體" w:eastAsia="標楷體" w:hAnsi="標楷體" w:hint="eastAsia"/>
          <w:sz w:val="28"/>
          <w:szCs w:val="28"/>
        </w:rPr>
        <w:t>(詳如下表)</w:t>
      </w:r>
      <w:r w:rsidR="00853510" w:rsidRPr="00853510">
        <w:rPr>
          <w:rFonts w:ascii="標楷體" w:eastAsia="標楷體" w:hAnsi="標楷體" w:hint="eastAsia"/>
          <w:sz w:val="28"/>
          <w:szCs w:val="28"/>
        </w:rPr>
        <w:t>，</w:t>
      </w:r>
      <w:r>
        <w:rPr>
          <w:rFonts w:ascii="標楷體" w:eastAsia="標楷體" w:hAnsi="標楷體" w:hint="eastAsia"/>
          <w:sz w:val="28"/>
          <w:szCs w:val="28"/>
        </w:rPr>
        <w:t>請填具「</w:t>
      </w:r>
      <w:r w:rsidRPr="005457A7">
        <w:rPr>
          <w:rFonts w:ascii="標楷體" w:eastAsia="標楷體" w:hAnsi="標楷體" w:hint="eastAsia"/>
          <w:sz w:val="28"/>
          <w:szCs w:val="28"/>
        </w:rPr>
        <w:t>公職人員及關係人身分關係揭露表</w:t>
      </w:r>
      <w:r>
        <w:rPr>
          <w:rFonts w:ascii="標楷體" w:eastAsia="標楷體" w:hAnsi="標楷體" w:hint="eastAsia"/>
          <w:sz w:val="28"/>
          <w:szCs w:val="28"/>
        </w:rPr>
        <w:t>」。</w:t>
      </w:r>
    </w:p>
    <w:tbl>
      <w:tblPr>
        <w:tblW w:w="8823" w:type="dxa"/>
        <w:tblInd w:w="-299" w:type="dxa"/>
        <w:tblLayout w:type="fixed"/>
        <w:tblLook w:val="04A0" w:firstRow="1" w:lastRow="0" w:firstColumn="1" w:lastColumn="0" w:noHBand="0" w:noVBand="1"/>
      </w:tblPr>
      <w:tblGrid>
        <w:gridCol w:w="8823"/>
      </w:tblGrid>
      <w:tr w:rsidR="009B2BDD" w14:paraId="4BED488F" w14:textId="77777777" w:rsidTr="009B2BDD">
        <w:tc>
          <w:tcPr>
            <w:tcW w:w="8823" w:type="dxa"/>
            <w:tcBorders>
              <w:top w:val="single" w:sz="12" w:space="0" w:color="000000"/>
              <w:left w:val="single" w:sz="12" w:space="0" w:color="000000"/>
              <w:bottom w:val="single" w:sz="12" w:space="0" w:color="000000"/>
              <w:right w:val="single" w:sz="12" w:space="0" w:color="000000"/>
            </w:tcBorders>
            <w:hideMark/>
          </w:tcPr>
          <w:p w14:paraId="55E124A5" w14:textId="07D7394D" w:rsidR="009B2BDD" w:rsidRDefault="00D6633A" w:rsidP="009B2BDD">
            <w:pPr>
              <w:pStyle w:val="a4"/>
              <w:spacing w:line="320" w:lineRule="exact"/>
              <w:ind w:left="0" w:right="275"/>
            </w:pPr>
            <w:r>
              <w:rPr>
                <w:rFonts w:ascii="標楷體" w:eastAsia="標楷體" w:hAnsi="標楷體" w:hint="eastAsia"/>
                <w:b/>
              </w:rPr>
              <w:t>本部</w:t>
            </w:r>
            <w:r w:rsidR="004069ED">
              <w:rPr>
                <w:rFonts w:ascii="標楷體" w:eastAsia="標楷體" w:hAnsi="標楷體" w:hint="eastAsia"/>
                <w:b/>
              </w:rPr>
              <w:t>之</w:t>
            </w:r>
            <w:r w:rsidR="009B2BDD">
              <w:rPr>
                <w:rFonts w:ascii="標楷體" w:eastAsia="標楷體" w:hAnsi="標楷體" w:hint="eastAsia"/>
                <w:b/>
              </w:rPr>
              <w:t>公職人員：</w:t>
            </w:r>
            <w:r w:rsidR="009B2BDD">
              <w:rPr>
                <w:rFonts w:ascii="標楷體" w:eastAsia="標楷體" w:hAnsi="標楷體" w:hint="eastAsia"/>
                <w:b/>
                <w:sz w:val="22"/>
              </w:rPr>
              <w:t>(請參閱</w:t>
            </w:r>
            <w:r w:rsidR="00B31F47" w:rsidRPr="00B31F47">
              <w:rPr>
                <w:rFonts w:ascii="標楷體" w:eastAsia="標楷體" w:hAnsi="標楷體" w:hint="eastAsia"/>
                <w:b/>
                <w:sz w:val="22"/>
              </w:rPr>
              <w:t>利衝法</w:t>
            </w:r>
            <w:r w:rsidR="009B2BDD">
              <w:rPr>
                <w:rFonts w:ascii="標楷體" w:eastAsia="標楷體" w:hAnsi="標楷體" w:hint="eastAsia"/>
                <w:b/>
                <w:sz w:val="22"/>
              </w:rPr>
              <w:t>第2條</w:t>
            </w:r>
            <w:r w:rsidR="009B2BDD">
              <w:rPr>
                <w:rFonts w:ascii="標楷體" w:eastAsia="標楷體" w:hAnsi="標楷體" w:cs="微軟正黑體" w:hint="eastAsia"/>
                <w:b/>
                <w:color w:val="000000" w:themeColor="text1"/>
                <w:sz w:val="22"/>
              </w:rPr>
              <w:t>第1項</w:t>
            </w:r>
            <w:r w:rsidR="009B2BDD">
              <w:rPr>
                <w:rFonts w:ascii="標楷體" w:eastAsia="標楷體" w:hAnsi="標楷體" w:hint="eastAsia"/>
                <w:b/>
                <w:sz w:val="22"/>
              </w:rPr>
              <w:t>)</w:t>
            </w:r>
          </w:p>
          <w:p w14:paraId="3947A6BB" w14:textId="067D0DEC" w:rsidR="009B2BDD" w:rsidRDefault="009B2BDD" w:rsidP="009B2BDD">
            <w:pPr>
              <w:spacing w:line="320" w:lineRule="exact"/>
              <w:ind w:left="348" w:right="275" w:hangingChars="145" w:hanging="348"/>
              <w:jc w:val="both"/>
              <w:rPr>
                <w:rFonts w:ascii="標楷體" w:eastAsia="標楷體" w:hAnsi="標楷體"/>
              </w:rPr>
            </w:pPr>
            <w:r>
              <w:rPr>
                <w:rFonts w:ascii="標楷體" w:eastAsia="標楷體" w:hAnsi="標楷體" w:hint="eastAsia"/>
              </w:rPr>
              <w:t>1.</w:t>
            </w:r>
            <w:r w:rsidR="00B31F47">
              <w:rPr>
                <w:rFonts w:ascii="標楷體" w:eastAsia="標楷體" w:hAnsi="標楷體" w:hint="eastAsia"/>
              </w:rPr>
              <w:t>本</w:t>
            </w:r>
            <w:r>
              <w:rPr>
                <w:rFonts w:ascii="標楷體" w:eastAsia="標楷體" w:hAnsi="標楷體" w:hint="eastAsia"/>
              </w:rPr>
              <w:t>部正副首長(部長、政務/常務次長)及幕僚長(主任秘書)。</w:t>
            </w:r>
          </w:p>
          <w:p w14:paraId="0CD43724" w14:textId="68208C31" w:rsidR="009B2BDD" w:rsidRPr="002B44CF" w:rsidRDefault="009B2BDD" w:rsidP="002B44CF">
            <w:pPr>
              <w:pStyle w:val="a4"/>
              <w:spacing w:line="320" w:lineRule="exact"/>
              <w:ind w:left="240" w:right="275" w:hangingChars="100" w:hanging="240"/>
              <w:jc w:val="both"/>
              <w:rPr>
                <w:rFonts w:ascii="標楷體" w:eastAsia="標楷體" w:hAnsi="標楷體"/>
                <w:color w:val="000000" w:themeColor="text1"/>
              </w:rPr>
            </w:pPr>
            <w:r w:rsidRPr="009B2BDD">
              <w:rPr>
                <w:rFonts w:ascii="標楷體" w:eastAsia="標楷體" w:hAnsi="標楷體" w:hint="eastAsia"/>
                <w:color w:val="000000" w:themeColor="text1"/>
              </w:rPr>
              <w:t>2.</w:t>
            </w:r>
            <w:r w:rsidR="00D22829" w:rsidRPr="00D22829">
              <w:rPr>
                <w:rFonts w:ascii="標楷體" w:eastAsia="標楷體" w:hAnsi="標楷體" w:hint="eastAsia"/>
              </w:rPr>
              <w:t>本部政風處、會計處、秘書處之處長、副處長及政風處科長、會計處審核科科長、秘書處採購及公關科、管理科科長</w:t>
            </w:r>
            <w:r w:rsidRPr="002B44CF">
              <w:rPr>
                <w:rFonts w:ascii="標楷體" w:eastAsia="標楷體" w:hAnsi="標楷體" w:hint="eastAsia"/>
                <w:color w:val="000000" w:themeColor="text1"/>
              </w:rPr>
              <w:t>。</w:t>
            </w:r>
          </w:p>
          <w:p w14:paraId="0AFD46B0" w14:textId="268CBC67" w:rsidR="004F3950" w:rsidRPr="009B2BDD" w:rsidRDefault="000A41CB" w:rsidP="009B2BDD">
            <w:pPr>
              <w:pStyle w:val="a4"/>
              <w:spacing w:line="320" w:lineRule="exact"/>
              <w:ind w:left="240" w:right="275" w:hangingChars="100" w:hanging="240"/>
              <w:jc w:val="both"/>
              <w:rPr>
                <w:rFonts w:ascii="標楷體" w:eastAsia="標楷體" w:hAnsi="標楷體"/>
                <w:color w:val="000000" w:themeColor="text1"/>
              </w:rPr>
            </w:pPr>
            <w:r>
              <w:rPr>
                <w:rFonts w:ascii="標楷體" w:eastAsia="標楷體" w:hAnsi="標楷體" w:hint="eastAsia"/>
                <w:color w:val="000000" w:themeColor="text1"/>
              </w:rPr>
              <w:t>3.</w:t>
            </w:r>
            <w:r w:rsidRPr="000A41CB">
              <w:rPr>
                <w:rFonts w:ascii="標楷體" w:eastAsia="標楷體" w:hAnsi="標楷體" w:hint="eastAsia"/>
                <w:color w:val="000000" w:themeColor="text1"/>
              </w:rPr>
              <w:t>代表政府或公股出任其出資、捐助之私法人之董事、監察人與該等職務之人，如擔任本部財團法人職業災害預防及重建中心董事、監察人等</w:t>
            </w:r>
            <w:r>
              <w:rPr>
                <w:rFonts w:ascii="標楷體" w:eastAsia="標楷體" w:hAnsi="標楷體" w:hint="eastAsia"/>
                <w:color w:val="000000" w:themeColor="text1"/>
              </w:rPr>
              <w:t>。</w:t>
            </w:r>
          </w:p>
          <w:p w14:paraId="6041808B" w14:textId="0024769E" w:rsidR="009B2BDD" w:rsidRDefault="009B2BDD" w:rsidP="009B2BDD">
            <w:pPr>
              <w:pStyle w:val="a3"/>
              <w:spacing w:line="320" w:lineRule="exact"/>
              <w:ind w:right="275"/>
              <w:rPr>
                <w:rFonts w:ascii="標楷體" w:eastAsia="標楷體" w:hAnsi="標楷體"/>
              </w:rPr>
            </w:pPr>
            <w:r>
              <w:rPr>
                <w:rFonts w:ascii="標楷體" w:eastAsia="標楷體" w:hAnsi="標楷體" w:hint="eastAsia"/>
              </w:rPr>
              <w:t>依法代理執行前項公職人員職務之人員，於執行該職務期間亦適用。</w:t>
            </w:r>
          </w:p>
        </w:tc>
      </w:tr>
      <w:tr w:rsidR="009B2BDD" w14:paraId="2235A5C1" w14:textId="77777777" w:rsidTr="009B2BDD">
        <w:tc>
          <w:tcPr>
            <w:tcW w:w="8823" w:type="dxa"/>
            <w:tcBorders>
              <w:top w:val="single" w:sz="12" w:space="0" w:color="000000"/>
              <w:left w:val="single" w:sz="12" w:space="0" w:color="000000"/>
              <w:bottom w:val="single" w:sz="12" w:space="0" w:color="000000"/>
              <w:right w:val="single" w:sz="12" w:space="0" w:color="000000"/>
            </w:tcBorders>
            <w:hideMark/>
          </w:tcPr>
          <w:p w14:paraId="1E75AEBF" w14:textId="7454F761" w:rsidR="00D6633A" w:rsidRPr="001F0D7F" w:rsidRDefault="00D6633A" w:rsidP="00D6633A">
            <w:pPr>
              <w:pStyle w:val="a4"/>
              <w:spacing w:line="320" w:lineRule="exact"/>
              <w:ind w:left="0" w:right="275"/>
              <w:rPr>
                <w:rFonts w:ascii="標楷體" w:eastAsia="標楷體" w:hAnsi="標楷體"/>
                <w:b/>
                <w:szCs w:val="24"/>
              </w:rPr>
            </w:pPr>
            <w:r w:rsidRPr="001F0D7F">
              <w:rPr>
                <w:rFonts w:ascii="標楷體" w:eastAsia="標楷體" w:hAnsi="標楷體" w:hint="eastAsia"/>
                <w:b/>
                <w:bCs/>
                <w:szCs w:val="24"/>
              </w:rPr>
              <w:t>本部受</w:t>
            </w:r>
            <w:r>
              <w:rPr>
                <w:rFonts w:ascii="標楷體" w:eastAsia="標楷體" w:hAnsi="標楷體" w:hint="eastAsia"/>
                <w:b/>
                <w:bCs/>
                <w:szCs w:val="24"/>
              </w:rPr>
              <w:t>其</w:t>
            </w:r>
            <w:r w:rsidRPr="001F0D7F">
              <w:rPr>
                <w:rFonts w:ascii="標楷體" w:eastAsia="標楷體" w:hAnsi="標楷體" w:hint="eastAsia"/>
                <w:b/>
                <w:bCs/>
                <w:szCs w:val="24"/>
              </w:rPr>
              <w:t>監督</w:t>
            </w:r>
            <w:r w:rsidR="00780064">
              <w:rPr>
                <w:rFonts w:ascii="標楷體" w:eastAsia="標楷體" w:hAnsi="標楷體" w:hint="eastAsia"/>
                <w:b/>
                <w:bCs/>
                <w:szCs w:val="24"/>
              </w:rPr>
              <w:t>之公職人員</w:t>
            </w:r>
            <w:r w:rsidRPr="001F0D7F">
              <w:rPr>
                <w:rFonts w:ascii="標楷體" w:eastAsia="標楷體" w:hAnsi="標楷體" w:hint="eastAsia"/>
                <w:b/>
                <w:bCs/>
                <w:szCs w:val="24"/>
              </w:rPr>
              <w:t>：</w:t>
            </w:r>
          </w:p>
          <w:p w14:paraId="23BD8E56" w14:textId="77777777" w:rsidR="00D6633A" w:rsidRPr="00B56A94" w:rsidRDefault="00D6633A" w:rsidP="00D6633A">
            <w:pPr>
              <w:pStyle w:val="a4"/>
              <w:numPr>
                <w:ilvl w:val="0"/>
                <w:numId w:val="2"/>
              </w:numPr>
              <w:spacing w:line="320" w:lineRule="exact"/>
              <w:ind w:right="275"/>
              <w:rPr>
                <w:rFonts w:ascii="標楷體" w:eastAsia="標楷體" w:hAnsi="標楷體"/>
                <w:szCs w:val="24"/>
              </w:rPr>
            </w:pPr>
            <w:r w:rsidRPr="00B56A94">
              <w:rPr>
                <w:rFonts w:ascii="標楷體" w:eastAsia="標楷體" w:hAnsi="標楷體"/>
                <w:szCs w:val="24"/>
              </w:rPr>
              <w:t>總統、副總統。</w:t>
            </w:r>
          </w:p>
          <w:p w14:paraId="3A0A2E84" w14:textId="77777777" w:rsidR="00D6633A" w:rsidRPr="00B56A94" w:rsidRDefault="00D6633A" w:rsidP="00D6633A">
            <w:pPr>
              <w:pStyle w:val="a4"/>
              <w:numPr>
                <w:ilvl w:val="0"/>
                <w:numId w:val="2"/>
              </w:numPr>
              <w:spacing w:line="320" w:lineRule="exact"/>
              <w:ind w:right="275"/>
              <w:rPr>
                <w:rFonts w:ascii="標楷體" w:eastAsia="標楷體" w:hAnsi="標楷體"/>
                <w:szCs w:val="24"/>
              </w:rPr>
            </w:pPr>
            <w:r w:rsidRPr="00B56A94">
              <w:rPr>
                <w:rFonts w:ascii="標楷體" w:eastAsia="標楷體" w:hAnsi="標楷體"/>
                <w:szCs w:val="24"/>
              </w:rPr>
              <w:t>行政院院長、副院長、秘書長、副秘書長、政務委員。</w:t>
            </w:r>
          </w:p>
          <w:p w14:paraId="33A75D6A" w14:textId="77777777" w:rsidR="00D6633A" w:rsidRPr="00B56A94" w:rsidRDefault="00D6633A" w:rsidP="00D6633A">
            <w:pPr>
              <w:pStyle w:val="a4"/>
              <w:numPr>
                <w:ilvl w:val="0"/>
                <w:numId w:val="2"/>
              </w:numPr>
              <w:spacing w:line="320" w:lineRule="exact"/>
              <w:ind w:right="275"/>
              <w:rPr>
                <w:rFonts w:ascii="標楷體" w:eastAsia="標楷體" w:hAnsi="標楷體"/>
                <w:szCs w:val="24"/>
              </w:rPr>
            </w:pPr>
            <w:r w:rsidRPr="00B56A94">
              <w:rPr>
                <w:rFonts w:ascii="標楷體" w:eastAsia="標楷體" w:hAnsi="標楷體"/>
                <w:szCs w:val="24"/>
              </w:rPr>
              <w:t>立法院立法委員。</w:t>
            </w:r>
          </w:p>
          <w:p w14:paraId="69057DA6" w14:textId="7BBD307F" w:rsidR="00D6633A" w:rsidRDefault="00511EC8" w:rsidP="00D6633A">
            <w:pPr>
              <w:pStyle w:val="a4"/>
              <w:spacing w:line="320" w:lineRule="exact"/>
              <w:ind w:left="0" w:right="275"/>
              <w:rPr>
                <w:rFonts w:ascii="標楷體" w:eastAsia="標楷體" w:hAnsi="標楷體"/>
              </w:rPr>
            </w:pPr>
            <w:r>
              <w:rPr>
                <w:rFonts w:ascii="標楷體" w:eastAsia="標楷體" w:hAnsi="標楷體" w:hint="eastAsia"/>
                <w:szCs w:val="24"/>
              </w:rPr>
              <w:t>4</w:t>
            </w:r>
            <w:r>
              <w:rPr>
                <w:rFonts w:ascii="標楷體" w:eastAsia="標楷體" w:hAnsi="標楷體"/>
                <w:szCs w:val="24"/>
              </w:rPr>
              <w:t>.</w:t>
            </w:r>
            <w:r w:rsidR="00D6633A" w:rsidRPr="00B56A94">
              <w:rPr>
                <w:rFonts w:ascii="標楷體" w:eastAsia="標楷體" w:hAnsi="標楷體"/>
                <w:szCs w:val="24"/>
              </w:rPr>
              <w:t>監察院監察委員。</w:t>
            </w:r>
          </w:p>
          <w:p w14:paraId="561FEF8C" w14:textId="6CF46322" w:rsidR="009B2BDD" w:rsidRDefault="009B2BDD" w:rsidP="009B2BDD">
            <w:pPr>
              <w:pStyle w:val="a4"/>
              <w:spacing w:line="320" w:lineRule="exact"/>
              <w:ind w:left="353" w:right="275"/>
              <w:rPr>
                <w:rFonts w:ascii="標楷體" w:eastAsia="標楷體" w:hAnsi="標楷體"/>
              </w:rPr>
            </w:pPr>
          </w:p>
        </w:tc>
      </w:tr>
      <w:tr w:rsidR="009B2BDD" w14:paraId="392A9E43" w14:textId="77777777" w:rsidTr="00B31F47">
        <w:trPr>
          <w:trHeight w:val="1440"/>
        </w:trPr>
        <w:tc>
          <w:tcPr>
            <w:tcW w:w="8823" w:type="dxa"/>
            <w:tcBorders>
              <w:top w:val="single" w:sz="12" w:space="0" w:color="000000"/>
              <w:left w:val="single" w:sz="12" w:space="0" w:color="000000"/>
              <w:bottom w:val="single" w:sz="12" w:space="0" w:color="000000"/>
              <w:right w:val="single" w:sz="12" w:space="0" w:color="000000"/>
            </w:tcBorders>
            <w:hideMark/>
          </w:tcPr>
          <w:p w14:paraId="692BC3A3" w14:textId="77777777" w:rsidR="00D6633A" w:rsidRDefault="00D6633A" w:rsidP="00D6633A">
            <w:pPr>
              <w:pStyle w:val="a4"/>
              <w:spacing w:line="320" w:lineRule="exact"/>
              <w:ind w:left="0" w:right="275"/>
              <w:rPr>
                <w:sz w:val="22"/>
              </w:rPr>
            </w:pPr>
            <w:r>
              <w:rPr>
                <w:rFonts w:ascii="標楷體" w:eastAsia="標楷體" w:hAnsi="標楷體" w:hint="eastAsia"/>
                <w:b/>
              </w:rPr>
              <w:t>公職人員之關係人：</w:t>
            </w:r>
            <w:r>
              <w:rPr>
                <w:rFonts w:ascii="標楷體" w:eastAsia="標楷體" w:hAnsi="標楷體" w:hint="eastAsia"/>
                <w:b/>
                <w:sz w:val="22"/>
              </w:rPr>
              <w:t>(請參閱</w:t>
            </w:r>
            <w:r w:rsidRPr="00B31F47">
              <w:rPr>
                <w:rFonts w:ascii="標楷體" w:eastAsia="標楷體" w:hAnsi="標楷體" w:hint="eastAsia"/>
                <w:b/>
                <w:sz w:val="22"/>
              </w:rPr>
              <w:t>利衝法</w:t>
            </w:r>
            <w:r>
              <w:rPr>
                <w:rFonts w:ascii="標楷體" w:eastAsia="標楷體" w:hAnsi="標楷體" w:hint="eastAsia"/>
                <w:b/>
                <w:sz w:val="22"/>
              </w:rPr>
              <w:t>第3條</w:t>
            </w:r>
            <w:r>
              <w:rPr>
                <w:rFonts w:ascii="標楷體" w:eastAsia="標楷體" w:hAnsi="標楷體" w:cs="微軟正黑體" w:hint="eastAsia"/>
                <w:b/>
                <w:color w:val="000000" w:themeColor="text1"/>
                <w:sz w:val="22"/>
              </w:rPr>
              <w:t>第1項</w:t>
            </w:r>
            <w:r>
              <w:rPr>
                <w:rFonts w:ascii="標楷體" w:eastAsia="標楷體" w:hAnsi="標楷體" w:hint="eastAsia"/>
                <w:b/>
                <w:sz w:val="22"/>
              </w:rPr>
              <w:t>)</w:t>
            </w:r>
          </w:p>
          <w:p w14:paraId="4EFD3641" w14:textId="2F9585AC" w:rsidR="00D6633A" w:rsidRDefault="00D6633A" w:rsidP="00D6633A">
            <w:pPr>
              <w:pStyle w:val="a4"/>
              <w:spacing w:line="320" w:lineRule="exact"/>
              <w:ind w:left="240" w:right="275" w:hangingChars="100" w:hanging="240"/>
              <w:jc w:val="both"/>
              <w:rPr>
                <w:rFonts w:ascii="標楷體" w:eastAsia="標楷體" w:hAnsi="標楷體"/>
              </w:rPr>
            </w:pPr>
            <w:r>
              <w:rPr>
                <w:rFonts w:ascii="標楷體" w:eastAsia="標楷體" w:hAnsi="標楷體" w:hint="eastAsia"/>
              </w:rPr>
              <w:t>1.</w:t>
            </w:r>
            <w:r w:rsidRPr="00D6633A">
              <w:rPr>
                <w:rFonts w:ascii="標楷體" w:eastAsia="標楷體" w:hAnsi="標楷體"/>
              </w:rPr>
              <w:t>公職人員之配偶、共同生活之家屬及二親等以內親屬</w:t>
            </w:r>
            <w:r>
              <w:rPr>
                <w:rFonts w:ascii="標楷體" w:eastAsia="標楷體" w:hAnsi="標楷體" w:hint="eastAsia"/>
              </w:rPr>
              <w:t>。</w:t>
            </w:r>
          </w:p>
          <w:p w14:paraId="631746FC" w14:textId="61E181FE" w:rsidR="00D6633A" w:rsidRDefault="00D6633A" w:rsidP="00D6633A">
            <w:pPr>
              <w:pStyle w:val="a4"/>
              <w:spacing w:line="320" w:lineRule="exact"/>
              <w:ind w:left="240" w:right="275" w:hangingChars="100" w:hanging="240"/>
              <w:jc w:val="both"/>
              <w:rPr>
                <w:rFonts w:ascii="標楷體" w:eastAsia="標楷體" w:hAnsi="標楷體"/>
              </w:rPr>
            </w:pPr>
            <w:r>
              <w:rPr>
                <w:rFonts w:ascii="標楷體" w:eastAsia="標楷體" w:hAnsi="標楷體" w:hint="eastAsia"/>
              </w:rPr>
              <w:t>2.</w:t>
            </w:r>
            <w:r w:rsidRPr="00D6633A">
              <w:rPr>
                <w:rFonts w:ascii="標楷體" w:eastAsia="標楷體" w:hAnsi="標楷體"/>
              </w:rPr>
              <w:t>公職人員、第一款與第二款所列人員擔任負責人、董事、獨立董事、監察人、經理人或相類似職務之營利事業、非營利之法人及非法人團體。但屬政府或公股指派、遴聘代表或由政府聘任者，不包括之</w:t>
            </w:r>
            <w:r>
              <w:rPr>
                <w:rFonts w:ascii="標楷體" w:eastAsia="標楷體" w:hAnsi="標楷體" w:hint="eastAsia"/>
              </w:rPr>
              <w:t>。</w:t>
            </w:r>
          </w:p>
          <w:p w14:paraId="36C4A87A" w14:textId="2B2F1267" w:rsidR="00D6633A" w:rsidRDefault="00D6633A" w:rsidP="00D6633A">
            <w:pPr>
              <w:pStyle w:val="a4"/>
              <w:spacing w:line="320" w:lineRule="exact"/>
              <w:ind w:left="240" w:right="275" w:hangingChars="100" w:hanging="240"/>
              <w:jc w:val="both"/>
              <w:rPr>
                <w:rFonts w:ascii="標楷體" w:eastAsia="標楷體" w:hAnsi="標楷體"/>
              </w:rPr>
            </w:pPr>
            <w:r>
              <w:rPr>
                <w:rFonts w:ascii="標楷體" w:eastAsia="標楷體" w:hAnsi="標楷體" w:hint="eastAsia"/>
              </w:rPr>
              <w:t>3.</w:t>
            </w:r>
            <w:r w:rsidRPr="00D6633A">
              <w:rPr>
                <w:rFonts w:ascii="標楷體" w:eastAsia="標楷體" w:hAnsi="標楷體"/>
              </w:rPr>
              <w:t>公職人員或其配偶信託財產之受託人。但依法辦理強制信託時，不在此限</w:t>
            </w:r>
            <w:r w:rsidR="00E42D0C">
              <w:rPr>
                <w:rFonts w:ascii="標楷體" w:eastAsia="標楷體" w:hAnsi="標楷體" w:hint="eastAsia"/>
              </w:rPr>
              <w:t>。</w:t>
            </w:r>
          </w:p>
          <w:p w14:paraId="0F0B168E" w14:textId="7E9230F9" w:rsidR="00D6633A" w:rsidRDefault="00D6633A" w:rsidP="00D6633A">
            <w:pPr>
              <w:pStyle w:val="a4"/>
              <w:spacing w:line="320" w:lineRule="exact"/>
              <w:ind w:left="240" w:right="275" w:hangingChars="100" w:hanging="240"/>
              <w:jc w:val="both"/>
              <w:rPr>
                <w:rFonts w:ascii="標楷體" w:eastAsia="標楷體" w:hAnsi="標楷體"/>
              </w:rPr>
            </w:pPr>
            <w:r>
              <w:rPr>
                <w:rFonts w:ascii="標楷體" w:eastAsia="標楷體" w:hAnsi="標楷體" w:hint="eastAsia"/>
              </w:rPr>
              <w:t>4.</w:t>
            </w:r>
            <w:r w:rsidRPr="00D6633A">
              <w:rPr>
                <w:rFonts w:ascii="標楷體" w:eastAsia="標楷體" w:hAnsi="標楷體"/>
              </w:rPr>
              <w:t>經公職人員進用之機要人員</w:t>
            </w:r>
            <w:r w:rsidR="00E42D0C">
              <w:rPr>
                <w:rFonts w:ascii="標楷體" w:eastAsia="標楷體" w:hAnsi="標楷體" w:hint="eastAsia"/>
              </w:rPr>
              <w:t>。</w:t>
            </w:r>
          </w:p>
          <w:p w14:paraId="7F24930F" w14:textId="1DB7E7E1" w:rsidR="0096659D" w:rsidRPr="00D6633A" w:rsidRDefault="00D6633A" w:rsidP="00D6633A">
            <w:pPr>
              <w:spacing w:line="320" w:lineRule="exact"/>
              <w:ind w:right="275"/>
              <w:rPr>
                <w:rFonts w:ascii="標楷體" w:eastAsia="標楷體" w:hAnsi="標楷體"/>
                <w:szCs w:val="24"/>
              </w:rPr>
            </w:pPr>
            <w:r>
              <w:rPr>
                <w:rFonts w:ascii="標楷體" w:eastAsia="標楷體" w:hAnsi="標楷體" w:hint="eastAsia"/>
              </w:rPr>
              <w:t>5.</w:t>
            </w:r>
            <w:r w:rsidRPr="00D6633A">
              <w:rPr>
                <w:rFonts w:ascii="標楷體" w:eastAsia="標楷體" w:hAnsi="標楷體" w:hint="eastAsia"/>
              </w:rPr>
              <w:t>立法委員之助理。</w:t>
            </w:r>
          </w:p>
        </w:tc>
      </w:tr>
    </w:tbl>
    <w:p w14:paraId="0E3CF83C" w14:textId="77777777" w:rsidR="009B2BDD" w:rsidRPr="00FA03E0" w:rsidRDefault="009B2BDD"/>
    <w:sectPr w:rsidR="009B2BDD" w:rsidRPr="00FA03E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453D" w14:textId="77777777" w:rsidR="006F279D" w:rsidRDefault="006F279D" w:rsidP="0024282D">
      <w:r>
        <w:separator/>
      </w:r>
    </w:p>
  </w:endnote>
  <w:endnote w:type="continuationSeparator" w:id="0">
    <w:p w14:paraId="23A6734A" w14:textId="77777777" w:rsidR="006F279D" w:rsidRDefault="006F279D" w:rsidP="0024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51D4" w14:textId="77777777" w:rsidR="006F279D" w:rsidRDefault="006F279D" w:rsidP="0024282D">
      <w:r>
        <w:separator/>
      </w:r>
    </w:p>
  </w:footnote>
  <w:footnote w:type="continuationSeparator" w:id="0">
    <w:p w14:paraId="198D155B" w14:textId="77777777" w:rsidR="006F279D" w:rsidRDefault="006F279D" w:rsidP="00242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11.25pt;height:11.25pt" o:bullet="t">
        <v:imagedata r:id="rId1" o:title="clip_image001"/>
      </v:shape>
    </w:pict>
  </w:numPicBullet>
  <w:abstractNum w:abstractNumId="0" w15:restartNumberingAfterBreak="0">
    <w:nsid w:val="06470BE9"/>
    <w:multiLevelType w:val="hybridMultilevel"/>
    <w:tmpl w:val="857204C0"/>
    <w:lvl w:ilvl="0" w:tplc="61EAAF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E65816"/>
    <w:multiLevelType w:val="multilevel"/>
    <w:tmpl w:val="3A7AC084"/>
    <w:lvl w:ilvl="0">
      <w:start w:val="1"/>
      <w:numFmt w:val="bullet"/>
      <w:lvlText w:val=""/>
      <w:lvlPicBulletId w:val="0"/>
      <w:lvlJc w:val="left"/>
      <w:pPr>
        <w:tabs>
          <w:tab w:val="num" w:pos="0"/>
        </w:tabs>
        <w:ind w:left="-228" w:hanging="480"/>
      </w:pPr>
      <w:rPr>
        <w:rFonts w:ascii="Symbol" w:hAnsi="Symbol" w:cs="Symbol" w:hint="default"/>
      </w:rPr>
    </w:lvl>
    <w:lvl w:ilvl="1">
      <w:start w:val="1"/>
      <w:numFmt w:val="bullet"/>
      <w:lvlText w:val=""/>
      <w:lvlJc w:val="left"/>
      <w:pPr>
        <w:tabs>
          <w:tab w:val="num" w:pos="0"/>
        </w:tabs>
        <w:ind w:left="252" w:hanging="480"/>
      </w:pPr>
      <w:rPr>
        <w:rFonts w:ascii="Wingdings" w:hAnsi="Wingdings" w:cs="Wingdings" w:hint="default"/>
      </w:rPr>
    </w:lvl>
    <w:lvl w:ilvl="2">
      <w:start w:val="1"/>
      <w:numFmt w:val="bullet"/>
      <w:lvlText w:val=""/>
      <w:lvlJc w:val="left"/>
      <w:pPr>
        <w:tabs>
          <w:tab w:val="num" w:pos="0"/>
        </w:tabs>
        <w:ind w:left="732" w:hanging="480"/>
      </w:pPr>
      <w:rPr>
        <w:rFonts w:ascii="Wingdings" w:hAnsi="Wingdings" w:cs="Wingdings" w:hint="default"/>
      </w:rPr>
    </w:lvl>
    <w:lvl w:ilvl="3">
      <w:start w:val="1"/>
      <w:numFmt w:val="bullet"/>
      <w:lvlText w:val=""/>
      <w:lvlJc w:val="left"/>
      <w:pPr>
        <w:tabs>
          <w:tab w:val="num" w:pos="0"/>
        </w:tabs>
        <w:ind w:left="1212" w:hanging="480"/>
      </w:pPr>
      <w:rPr>
        <w:rFonts w:ascii="Wingdings" w:hAnsi="Wingdings" w:cs="Wingdings" w:hint="default"/>
      </w:rPr>
    </w:lvl>
    <w:lvl w:ilvl="4">
      <w:start w:val="1"/>
      <w:numFmt w:val="bullet"/>
      <w:lvlText w:val=""/>
      <w:lvlJc w:val="left"/>
      <w:pPr>
        <w:tabs>
          <w:tab w:val="num" w:pos="0"/>
        </w:tabs>
        <w:ind w:left="1692" w:hanging="480"/>
      </w:pPr>
      <w:rPr>
        <w:rFonts w:ascii="Wingdings" w:hAnsi="Wingdings" w:cs="Wingdings" w:hint="default"/>
      </w:rPr>
    </w:lvl>
    <w:lvl w:ilvl="5">
      <w:start w:val="1"/>
      <w:numFmt w:val="bullet"/>
      <w:lvlText w:val=""/>
      <w:lvlJc w:val="left"/>
      <w:pPr>
        <w:tabs>
          <w:tab w:val="num" w:pos="0"/>
        </w:tabs>
        <w:ind w:left="2172" w:hanging="480"/>
      </w:pPr>
      <w:rPr>
        <w:rFonts w:ascii="Wingdings" w:hAnsi="Wingdings" w:cs="Wingdings" w:hint="default"/>
      </w:rPr>
    </w:lvl>
    <w:lvl w:ilvl="6">
      <w:start w:val="1"/>
      <w:numFmt w:val="bullet"/>
      <w:lvlText w:val=""/>
      <w:lvlJc w:val="left"/>
      <w:pPr>
        <w:tabs>
          <w:tab w:val="num" w:pos="0"/>
        </w:tabs>
        <w:ind w:left="2652" w:hanging="480"/>
      </w:pPr>
      <w:rPr>
        <w:rFonts w:ascii="Wingdings" w:hAnsi="Wingdings" w:cs="Wingdings" w:hint="default"/>
      </w:rPr>
    </w:lvl>
    <w:lvl w:ilvl="7">
      <w:start w:val="1"/>
      <w:numFmt w:val="bullet"/>
      <w:lvlText w:val=""/>
      <w:lvlJc w:val="left"/>
      <w:pPr>
        <w:tabs>
          <w:tab w:val="num" w:pos="0"/>
        </w:tabs>
        <w:ind w:left="3132" w:hanging="480"/>
      </w:pPr>
      <w:rPr>
        <w:rFonts w:ascii="Wingdings" w:hAnsi="Wingdings" w:cs="Wingdings" w:hint="default"/>
      </w:rPr>
    </w:lvl>
    <w:lvl w:ilvl="8">
      <w:start w:val="1"/>
      <w:numFmt w:val="bullet"/>
      <w:lvlText w:val=""/>
      <w:lvlJc w:val="left"/>
      <w:pPr>
        <w:tabs>
          <w:tab w:val="num" w:pos="0"/>
        </w:tabs>
        <w:ind w:left="3612" w:hanging="480"/>
      </w:pPr>
      <w:rPr>
        <w:rFonts w:ascii="Wingdings" w:hAnsi="Wingdings" w:cs="Wingdings" w:hint="default"/>
      </w:rPr>
    </w:lvl>
  </w:abstractNum>
  <w:abstractNum w:abstractNumId="2" w15:restartNumberingAfterBreak="0">
    <w:nsid w:val="47A13B9F"/>
    <w:multiLevelType w:val="hybridMultilevel"/>
    <w:tmpl w:val="BAF8738E"/>
    <w:lvl w:ilvl="0" w:tplc="8EEEAC2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DD"/>
    <w:rsid w:val="000A41CB"/>
    <w:rsid w:val="001A05BD"/>
    <w:rsid w:val="001F0D7F"/>
    <w:rsid w:val="0024282D"/>
    <w:rsid w:val="002B44CF"/>
    <w:rsid w:val="003C7BF3"/>
    <w:rsid w:val="003F00CC"/>
    <w:rsid w:val="004069ED"/>
    <w:rsid w:val="004F3950"/>
    <w:rsid w:val="00511EC8"/>
    <w:rsid w:val="00537112"/>
    <w:rsid w:val="005457A7"/>
    <w:rsid w:val="0066087F"/>
    <w:rsid w:val="006F279D"/>
    <w:rsid w:val="00780064"/>
    <w:rsid w:val="0083737C"/>
    <w:rsid w:val="00853510"/>
    <w:rsid w:val="00910235"/>
    <w:rsid w:val="0096659D"/>
    <w:rsid w:val="009B2BDD"/>
    <w:rsid w:val="009E740C"/>
    <w:rsid w:val="00A72B1C"/>
    <w:rsid w:val="00B31F47"/>
    <w:rsid w:val="00B56A94"/>
    <w:rsid w:val="00BB6BFC"/>
    <w:rsid w:val="00BD25BE"/>
    <w:rsid w:val="00D22829"/>
    <w:rsid w:val="00D6633A"/>
    <w:rsid w:val="00E42D0C"/>
    <w:rsid w:val="00F53073"/>
    <w:rsid w:val="00F76FFC"/>
    <w:rsid w:val="00FA03E0"/>
    <w:rsid w:val="00FE2E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414E0"/>
  <w15:chartTrackingRefBased/>
  <w15:docId w15:val="{17702035-733A-400A-8912-0095D5D0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BDD"/>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B2BDD"/>
    <w:pPr>
      <w:widowControl w:val="0"/>
      <w:suppressAutoHyphens/>
    </w:pPr>
    <w:rPr>
      <w:rFonts w:ascii="Calibri" w:eastAsia="新細明體" w:hAnsi="Calibri" w:cs="Times New Roman"/>
    </w:rPr>
  </w:style>
  <w:style w:type="paragraph" w:styleId="a4">
    <w:name w:val="List Paragraph"/>
    <w:basedOn w:val="a5"/>
    <w:qFormat/>
    <w:rsid w:val="009B2BDD"/>
    <w:pPr>
      <w:widowControl w:val="0"/>
      <w:suppressAutoHyphens/>
      <w:spacing w:after="0"/>
      <w:ind w:left="480"/>
    </w:pPr>
  </w:style>
  <w:style w:type="paragraph" w:styleId="a5">
    <w:name w:val="Body Text"/>
    <w:basedOn w:val="a"/>
    <w:link w:val="a6"/>
    <w:uiPriority w:val="99"/>
    <w:semiHidden/>
    <w:unhideWhenUsed/>
    <w:rsid w:val="009B2BDD"/>
    <w:pPr>
      <w:spacing w:after="120"/>
    </w:pPr>
  </w:style>
  <w:style w:type="character" w:customStyle="1" w:styleId="a6">
    <w:name w:val="本文 字元"/>
    <w:basedOn w:val="a0"/>
    <w:link w:val="a5"/>
    <w:uiPriority w:val="99"/>
    <w:semiHidden/>
    <w:rsid w:val="009B2BDD"/>
    <w:rPr>
      <w:rFonts w:ascii="Calibri" w:eastAsia="新細明體" w:hAnsi="Calibri" w:cs="Times New Roman"/>
    </w:rPr>
  </w:style>
  <w:style w:type="paragraph" w:styleId="a7">
    <w:name w:val="header"/>
    <w:basedOn w:val="a"/>
    <w:link w:val="a8"/>
    <w:uiPriority w:val="99"/>
    <w:unhideWhenUsed/>
    <w:rsid w:val="0024282D"/>
    <w:pPr>
      <w:tabs>
        <w:tab w:val="center" w:pos="4153"/>
        <w:tab w:val="right" w:pos="8306"/>
      </w:tabs>
      <w:snapToGrid w:val="0"/>
    </w:pPr>
    <w:rPr>
      <w:sz w:val="20"/>
      <w:szCs w:val="20"/>
    </w:rPr>
  </w:style>
  <w:style w:type="character" w:customStyle="1" w:styleId="a8">
    <w:name w:val="頁首 字元"/>
    <w:basedOn w:val="a0"/>
    <w:link w:val="a7"/>
    <w:uiPriority w:val="99"/>
    <w:rsid w:val="0024282D"/>
    <w:rPr>
      <w:rFonts w:ascii="Calibri" w:eastAsia="新細明體" w:hAnsi="Calibri" w:cs="Times New Roman"/>
      <w:sz w:val="20"/>
      <w:szCs w:val="20"/>
    </w:rPr>
  </w:style>
  <w:style w:type="paragraph" w:styleId="a9">
    <w:name w:val="footer"/>
    <w:basedOn w:val="a"/>
    <w:link w:val="aa"/>
    <w:uiPriority w:val="99"/>
    <w:unhideWhenUsed/>
    <w:rsid w:val="0024282D"/>
    <w:pPr>
      <w:tabs>
        <w:tab w:val="center" w:pos="4153"/>
        <w:tab w:val="right" w:pos="8306"/>
      </w:tabs>
      <w:snapToGrid w:val="0"/>
    </w:pPr>
    <w:rPr>
      <w:sz w:val="20"/>
      <w:szCs w:val="20"/>
    </w:rPr>
  </w:style>
  <w:style w:type="character" w:customStyle="1" w:styleId="aa">
    <w:name w:val="頁尾 字元"/>
    <w:basedOn w:val="a0"/>
    <w:link w:val="a9"/>
    <w:uiPriority w:val="99"/>
    <w:rsid w:val="0024282D"/>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821517">
      <w:bodyDiv w:val="1"/>
      <w:marLeft w:val="0"/>
      <w:marRight w:val="0"/>
      <w:marTop w:val="0"/>
      <w:marBottom w:val="0"/>
      <w:divBdr>
        <w:top w:val="none" w:sz="0" w:space="0" w:color="auto"/>
        <w:left w:val="none" w:sz="0" w:space="0" w:color="auto"/>
        <w:bottom w:val="none" w:sz="0" w:space="0" w:color="auto"/>
        <w:right w:val="none" w:sz="0" w:space="0" w:color="auto"/>
      </w:divBdr>
    </w:div>
    <w:div w:id="636840144">
      <w:bodyDiv w:val="1"/>
      <w:marLeft w:val="0"/>
      <w:marRight w:val="0"/>
      <w:marTop w:val="0"/>
      <w:marBottom w:val="0"/>
      <w:divBdr>
        <w:top w:val="none" w:sz="0" w:space="0" w:color="auto"/>
        <w:left w:val="none" w:sz="0" w:space="0" w:color="auto"/>
        <w:bottom w:val="none" w:sz="0" w:space="0" w:color="auto"/>
        <w:right w:val="none" w:sz="0" w:space="0" w:color="auto"/>
      </w:divBdr>
    </w:div>
    <w:div w:id="1097336057">
      <w:bodyDiv w:val="1"/>
      <w:marLeft w:val="0"/>
      <w:marRight w:val="0"/>
      <w:marTop w:val="0"/>
      <w:marBottom w:val="0"/>
      <w:divBdr>
        <w:top w:val="none" w:sz="0" w:space="0" w:color="auto"/>
        <w:left w:val="none" w:sz="0" w:space="0" w:color="auto"/>
        <w:bottom w:val="none" w:sz="0" w:space="0" w:color="auto"/>
        <w:right w:val="none" w:sz="0" w:space="0" w:color="auto"/>
      </w:divBdr>
    </w:div>
    <w:div w:id="183626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麥雨玄</dc:creator>
  <cp:keywords/>
  <dc:description/>
  <cp:lastModifiedBy>麥雨玄</cp:lastModifiedBy>
  <cp:revision>36</cp:revision>
  <cp:lastPrinted>2024-10-24T07:37:00Z</cp:lastPrinted>
  <dcterms:created xsi:type="dcterms:W3CDTF">2024-10-21T09:05:00Z</dcterms:created>
  <dcterms:modified xsi:type="dcterms:W3CDTF">2024-10-24T08:32:00Z</dcterms:modified>
</cp:coreProperties>
</file>