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56" w:rsidRPr="007306D8" w:rsidRDefault="00771056" w:rsidP="00811D13">
      <w:pPr>
        <w:pStyle w:val="BodyText"/>
        <w:spacing w:beforeLines="50" w:afterLines="50"/>
        <w:jc w:val="center"/>
        <w:rPr>
          <w:rFonts w:ascii="標楷體"/>
          <w:color w:val="000000"/>
          <w:sz w:val="32"/>
          <w:szCs w:val="32"/>
        </w:rPr>
      </w:pPr>
      <w:r w:rsidRPr="007306D8">
        <w:rPr>
          <w:rFonts w:ascii="標楷體" w:hAnsi="標楷體" w:hint="eastAsia"/>
          <w:color w:val="000000"/>
          <w:sz w:val="32"/>
          <w:szCs w:val="32"/>
        </w:rPr>
        <w:t>第一屆「工作生活平衡獎」優良企業表揚簡章</w:t>
      </w:r>
    </w:p>
    <w:p w:rsidR="00771056" w:rsidRPr="007306D8" w:rsidRDefault="00771056" w:rsidP="00811D13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 w:hAnsi="標楷體"/>
          <w:color w:val="000000"/>
          <w:szCs w:val="28"/>
        </w:rPr>
      </w:pPr>
      <w:r w:rsidRPr="007306D8">
        <w:rPr>
          <w:rFonts w:ascii="標楷體" w:hint="eastAsia"/>
          <w:b/>
          <w:color w:val="000000"/>
        </w:rPr>
        <w:t>緣起：</w:t>
      </w:r>
      <w:r w:rsidRPr="007306D8">
        <w:rPr>
          <w:rFonts w:ascii="標楷體" w:hAnsi="標楷體"/>
          <w:color w:val="000000"/>
          <w:szCs w:val="28"/>
        </w:rPr>
        <w:t xml:space="preserve"> 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0" w:left="720" w:firstLineChars="97" w:firstLine="272"/>
        <w:jc w:val="both"/>
        <w:rPr>
          <w:color w:val="000000"/>
          <w:szCs w:val="28"/>
        </w:rPr>
      </w:pPr>
      <w:r w:rsidRPr="007306D8">
        <w:rPr>
          <w:rFonts w:hint="eastAsia"/>
          <w:color w:val="000000"/>
          <w:szCs w:val="28"/>
        </w:rPr>
        <w:t>全球化時代，</w:t>
      </w:r>
      <w:r w:rsidRPr="007306D8">
        <w:rPr>
          <w:rFonts w:ascii="標楷體" w:hAnsi="標楷體" w:hint="eastAsia"/>
          <w:color w:val="000000"/>
        </w:rPr>
        <w:t>企業為維持競爭力，唯有創造正向支持的工作環境，照顧員工及其家庭，重視員工的職涯規劃與自我實現，使員工「工作與生活平衡」，才能吸引及留住優秀人才，使其發揮工作潛能，提升向心力及滿意度，進而提高生產效益，</w:t>
      </w:r>
      <w:r w:rsidRPr="007306D8">
        <w:rPr>
          <w:rFonts w:hint="eastAsia"/>
          <w:color w:val="000000"/>
          <w:szCs w:val="28"/>
        </w:rPr>
        <w:t>達到企業永續經營的目標。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0" w:left="720" w:firstLineChars="97" w:firstLine="272"/>
        <w:jc w:val="both"/>
        <w:rPr>
          <w:color w:val="000000"/>
          <w:szCs w:val="28"/>
        </w:rPr>
      </w:pPr>
      <w:r w:rsidRPr="007306D8">
        <w:rPr>
          <w:rFonts w:hint="eastAsia"/>
          <w:color w:val="000000"/>
          <w:szCs w:val="28"/>
        </w:rPr>
        <w:t>行政院勞工委員會</w:t>
      </w:r>
      <w:r w:rsidRPr="007306D8">
        <w:rPr>
          <w:color w:val="000000"/>
          <w:szCs w:val="28"/>
        </w:rPr>
        <w:t>(</w:t>
      </w:r>
      <w:r w:rsidRPr="007306D8">
        <w:rPr>
          <w:rFonts w:hint="eastAsia"/>
          <w:color w:val="000000"/>
          <w:szCs w:val="28"/>
        </w:rPr>
        <w:t>以下簡稱本會</w:t>
      </w:r>
      <w:r w:rsidRPr="007306D8">
        <w:rPr>
          <w:color w:val="000000"/>
          <w:szCs w:val="28"/>
        </w:rPr>
        <w:t>)</w:t>
      </w:r>
      <w:r w:rsidRPr="007306D8">
        <w:rPr>
          <w:rFonts w:hint="eastAsia"/>
          <w:color w:val="000000"/>
          <w:szCs w:val="28"/>
        </w:rPr>
        <w:t>為鼓勵企業推動「工作與生活平衡」，辦理第一屆「工作生活平衡獎」優良企業表揚</w:t>
      </w:r>
      <w:r w:rsidRPr="007306D8">
        <w:rPr>
          <w:color w:val="000000"/>
          <w:szCs w:val="28"/>
        </w:rPr>
        <w:t>(Work -Life Balance Award</w:t>
      </w:r>
      <w:r w:rsidRPr="007306D8">
        <w:rPr>
          <w:rFonts w:hint="eastAsia"/>
          <w:color w:val="000000"/>
          <w:szCs w:val="28"/>
        </w:rPr>
        <w:t>，簡稱</w:t>
      </w:r>
      <w:r w:rsidRPr="007306D8">
        <w:rPr>
          <w:color w:val="000000"/>
          <w:szCs w:val="28"/>
        </w:rPr>
        <w:t>WLBA)</w:t>
      </w:r>
      <w:r w:rsidRPr="007306D8">
        <w:rPr>
          <w:rFonts w:hint="eastAsia"/>
          <w:color w:val="000000"/>
          <w:szCs w:val="28"/>
        </w:rPr>
        <w:t>，象徵企業推動「工作與生活平衡」之國家級最高榮譽，藉以帶動更多企業推動工作與生活平衡，落實照顧員工，提升企業績效，創造勞資雙贏。</w:t>
      </w:r>
    </w:p>
    <w:p w:rsidR="00771056" w:rsidRPr="007306D8" w:rsidRDefault="00771056" w:rsidP="00811D13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辦理目的：</w:t>
      </w:r>
    </w:p>
    <w:p w:rsidR="00771056" w:rsidRPr="007306D8" w:rsidRDefault="00771056" w:rsidP="00811D13">
      <w:pPr>
        <w:spacing w:beforeLines="50" w:afterLines="50" w:line="500" w:lineRule="exact"/>
        <w:ind w:leftChars="200" w:left="991" w:hangingChars="154" w:hanging="431"/>
        <w:jc w:val="both"/>
        <w:rPr>
          <w:color w:val="000000"/>
          <w:szCs w:val="28"/>
        </w:rPr>
      </w:pPr>
      <w:r w:rsidRPr="007306D8">
        <w:rPr>
          <w:color w:val="000000"/>
          <w:szCs w:val="28"/>
        </w:rPr>
        <w:t>(</w:t>
      </w:r>
      <w:r w:rsidRPr="007306D8">
        <w:rPr>
          <w:rFonts w:hint="eastAsia"/>
          <w:color w:val="000000"/>
          <w:szCs w:val="28"/>
        </w:rPr>
        <w:t>一</w:t>
      </w:r>
      <w:r w:rsidRPr="007306D8">
        <w:rPr>
          <w:color w:val="000000"/>
          <w:szCs w:val="28"/>
        </w:rPr>
        <w:t>)</w:t>
      </w:r>
      <w:r w:rsidRPr="007306D8">
        <w:rPr>
          <w:rFonts w:hint="eastAsia"/>
          <w:color w:val="000000"/>
          <w:szCs w:val="28"/>
        </w:rPr>
        <w:t>發掘「工作與生活平衡」企業最佳範例，表揚實踐「工作與生活平衡」具傑出或創新成效企業。</w:t>
      </w:r>
    </w:p>
    <w:p w:rsidR="00771056" w:rsidRPr="007306D8" w:rsidRDefault="00771056" w:rsidP="00811D13">
      <w:pPr>
        <w:spacing w:beforeLines="50" w:afterLines="50" w:line="500" w:lineRule="exact"/>
        <w:ind w:leftChars="200" w:left="991" w:hangingChars="154" w:hanging="431"/>
        <w:jc w:val="both"/>
        <w:rPr>
          <w:color w:val="000000"/>
          <w:szCs w:val="28"/>
        </w:rPr>
      </w:pPr>
      <w:r w:rsidRPr="007306D8">
        <w:rPr>
          <w:color w:val="000000"/>
          <w:szCs w:val="28"/>
        </w:rPr>
        <w:t>(</w:t>
      </w:r>
      <w:r w:rsidRPr="007306D8">
        <w:rPr>
          <w:rFonts w:hint="eastAsia"/>
          <w:color w:val="000000"/>
          <w:szCs w:val="28"/>
        </w:rPr>
        <w:t>二</w:t>
      </w:r>
      <w:r w:rsidRPr="007306D8">
        <w:rPr>
          <w:color w:val="000000"/>
          <w:szCs w:val="28"/>
        </w:rPr>
        <w:t>)</w:t>
      </w:r>
      <w:r w:rsidRPr="007306D8">
        <w:rPr>
          <w:rFonts w:hint="eastAsia"/>
          <w:color w:val="000000"/>
          <w:szCs w:val="28"/>
        </w:rPr>
        <w:t>拔擢「工作與生活平衡」</w:t>
      </w:r>
      <w:r>
        <w:rPr>
          <w:rFonts w:hint="eastAsia"/>
          <w:color w:val="000000"/>
          <w:szCs w:val="28"/>
        </w:rPr>
        <w:t>績優</w:t>
      </w:r>
      <w:r w:rsidRPr="007306D8">
        <w:rPr>
          <w:rFonts w:hint="eastAsia"/>
          <w:color w:val="000000"/>
          <w:szCs w:val="28"/>
        </w:rPr>
        <w:t>企業，建立優良學習楷模，並廣為推動宣導，蔚為社會風潮。</w:t>
      </w:r>
    </w:p>
    <w:p w:rsidR="00771056" w:rsidRPr="007306D8" w:rsidRDefault="00771056" w:rsidP="00811D13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主辦單位：</w:t>
      </w:r>
      <w:r w:rsidRPr="007306D8">
        <w:rPr>
          <w:rFonts w:ascii="標楷體" w:hint="eastAsia"/>
          <w:color w:val="000000"/>
        </w:rPr>
        <w:t>行政院勞工委員會</w:t>
      </w:r>
    </w:p>
    <w:p w:rsidR="00771056" w:rsidRPr="007306D8" w:rsidRDefault="00771056" w:rsidP="00811D13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協辦單位：</w:t>
      </w:r>
      <w:r w:rsidRPr="007306D8">
        <w:rPr>
          <w:rFonts w:ascii="標楷體" w:hint="eastAsia"/>
          <w:color w:val="000000"/>
        </w:rPr>
        <w:t>直轄市及各縣市政府、經濟部加工出口區管理處、新竹科學工業園區管理局、中部科學工業園區管理局、南部科學工業園區管理局。</w:t>
      </w:r>
    </w:p>
    <w:p w:rsidR="00771056" w:rsidRPr="007306D8" w:rsidRDefault="00771056" w:rsidP="00811D13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b/>
          <w:color w:val="000000"/>
        </w:rPr>
        <w:t>參選資格：</w:t>
      </w:r>
      <w:r w:rsidRPr="007306D8">
        <w:rPr>
          <w:rFonts w:ascii="標楷體"/>
          <w:color w:val="000000"/>
        </w:rPr>
        <w:t xml:space="preserve"> </w:t>
      </w:r>
    </w:p>
    <w:p w:rsidR="00771056" w:rsidRPr="007306D8" w:rsidRDefault="00771056" w:rsidP="00811D13">
      <w:pPr>
        <w:spacing w:beforeLines="50" w:afterLines="50" w:line="240" w:lineRule="atLeast"/>
        <w:ind w:leftChars="200" w:left="56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一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b/>
          <w:color w:val="000000"/>
        </w:rPr>
        <w:t>依法登記之</w:t>
      </w:r>
      <w:r w:rsidRPr="007306D8">
        <w:rPr>
          <w:rFonts w:ascii="標楷體" w:hint="eastAsia"/>
          <w:color w:val="000000"/>
        </w:rPr>
        <w:t>事業單位，不包含政府機關</w:t>
      </w: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構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color w:val="000000"/>
        </w:rPr>
        <w:t>及公立學校。</w:t>
      </w:r>
    </w:p>
    <w:p w:rsidR="00771056" w:rsidRPr="007306D8" w:rsidRDefault="00771056" w:rsidP="00811D13">
      <w:pPr>
        <w:spacing w:beforeLines="50" w:afterLines="50" w:line="240" w:lineRule="atLeast"/>
        <w:ind w:leftChars="200" w:left="56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二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color w:val="000000"/>
        </w:rPr>
        <w:t>同一企業如有分公司或數個工廠，由總公司代表參選。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六、參選規模：</w:t>
      </w:r>
    </w:p>
    <w:p w:rsidR="00771056" w:rsidRPr="007306D8" w:rsidRDefault="00771056" w:rsidP="00811D13">
      <w:pPr>
        <w:spacing w:beforeLines="50" w:afterLines="50" w:line="240" w:lineRule="atLeast"/>
        <w:ind w:leftChars="200" w:left="56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一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color w:val="000000"/>
        </w:rPr>
        <w:t>大型企業：經常僱用員工數達</w:t>
      </w:r>
      <w:r w:rsidRPr="007306D8">
        <w:rPr>
          <w:rFonts w:ascii="標楷體"/>
          <w:color w:val="000000"/>
        </w:rPr>
        <w:t>200</w:t>
      </w:r>
      <w:r w:rsidRPr="007306D8">
        <w:rPr>
          <w:rFonts w:ascii="標楷體" w:hint="eastAsia"/>
          <w:color w:val="000000"/>
        </w:rPr>
        <w:t>人以上者。</w:t>
      </w:r>
    </w:p>
    <w:p w:rsidR="00771056" w:rsidRPr="007306D8" w:rsidRDefault="00771056" w:rsidP="00811D13">
      <w:pPr>
        <w:spacing w:beforeLines="50" w:afterLines="50" w:line="240" w:lineRule="atLeast"/>
        <w:ind w:leftChars="200" w:left="56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二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color w:val="000000"/>
        </w:rPr>
        <w:t>中小</w:t>
      </w:r>
      <w:r>
        <w:rPr>
          <w:rFonts w:ascii="標楷體" w:hint="eastAsia"/>
          <w:color w:val="000000"/>
        </w:rPr>
        <w:t>型</w:t>
      </w:r>
      <w:r w:rsidRPr="007306D8">
        <w:rPr>
          <w:rFonts w:ascii="標楷體" w:hint="eastAsia"/>
          <w:color w:val="000000"/>
        </w:rPr>
        <w:t>企業：經常僱用員工數未達</w:t>
      </w:r>
      <w:r w:rsidRPr="007306D8">
        <w:rPr>
          <w:rFonts w:ascii="標楷體"/>
          <w:color w:val="000000"/>
        </w:rPr>
        <w:t>200</w:t>
      </w:r>
      <w:r w:rsidRPr="007306D8">
        <w:rPr>
          <w:rFonts w:ascii="標楷體" w:hint="eastAsia"/>
          <w:color w:val="000000"/>
        </w:rPr>
        <w:t>人者。</w:t>
      </w:r>
    </w:p>
    <w:p w:rsidR="00771056" w:rsidRPr="007306D8" w:rsidRDefault="00771056" w:rsidP="00811D13">
      <w:pPr>
        <w:spacing w:beforeLines="50" w:afterLines="50" w:line="240" w:lineRule="atLeast"/>
        <w:ind w:leftChars="200" w:left="56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 xml:space="preserve"> </w:t>
      </w:r>
    </w:p>
    <w:p w:rsidR="00771056" w:rsidRPr="007306D8" w:rsidRDefault="00771056" w:rsidP="00811D13">
      <w:pPr>
        <w:spacing w:beforeLines="50" w:afterLines="50" w:line="240" w:lineRule="atLeast"/>
        <w:ind w:left="720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spacing w:beforeLines="50" w:afterLines="50" w:line="240" w:lineRule="atLeast"/>
        <w:ind w:left="720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七、參選組別：</w:t>
      </w:r>
    </w:p>
    <w:p w:rsidR="00771056" w:rsidRPr="007306D8" w:rsidRDefault="00771056" w:rsidP="00811D13">
      <w:pPr>
        <w:spacing w:beforeLines="50" w:afterLines="50" w:line="400" w:lineRule="exact"/>
        <w:ind w:left="720" w:firstLineChars="97" w:firstLine="272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color w:val="000000"/>
        </w:rPr>
        <w:t>工作與生活平衡包括「工作」、「家庭」與「健康」等三面向，</w:t>
      </w:r>
      <w:r w:rsidRPr="007306D8">
        <w:rPr>
          <w:rFonts w:ascii="標楷體" w:hint="eastAsia"/>
          <w:b/>
          <w:color w:val="000000"/>
        </w:rPr>
        <w:t>企業得參考下列面向之例舉措施擇一或全部參選：</w:t>
      </w:r>
    </w:p>
    <w:p w:rsidR="00771056" w:rsidRPr="007306D8" w:rsidRDefault="00771056" w:rsidP="00811D13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工作悠活組</w:t>
      </w:r>
      <w:r w:rsidRPr="007306D8">
        <w:rPr>
          <w:rFonts w:ascii="標楷體"/>
          <w:bCs/>
          <w:color w:val="000000"/>
        </w:rPr>
        <w:t>--</w:t>
      </w:r>
      <w:r w:rsidRPr="007306D8">
        <w:rPr>
          <w:rFonts w:ascii="標楷體" w:hAnsi="標楷體" w:hint="eastAsia"/>
          <w:bCs/>
          <w:color w:val="000000"/>
        </w:rPr>
        <w:t>工作自主與成就</w:t>
      </w:r>
      <w:r w:rsidRPr="007306D8">
        <w:rPr>
          <w:rFonts w:ascii="標楷體"/>
          <w:bCs/>
          <w:color w:val="000000"/>
        </w:rPr>
        <w:t xml:space="preserve"> </w:t>
      </w:r>
    </w:p>
    <w:p w:rsidR="00771056" w:rsidRPr="007306D8" w:rsidRDefault="00771056" w:rsidP="00811D13">
      <w:pPr>
        <w:pStyle w:val="ListParagraph"/>
        <w:numPr>
          <w:ilvl w:val="0"/>
          <w:numId w:val="8"/>
        </w:numPr>
        <w:spacing w:beforeLines="50" w:line="440" w:lineRule="exact"/>
        <w:ind w:leftChars="0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彈性工時與靈活工作</w:t>
      </w:r>
    </w:p>
    <w:p w:rsidR="00771056" w:rsidRPr="007306D8" w:rsidRDefault="00771056" w:rsidP="00811D13">
      <w:pPr>
        <w:pStyle w:val="ListParagraph"/>
        <w:spacing w:beforeLines="50" w:line="440" w:lineRule="exact"/>
        <w:ind w:leftChars="0" w:left="1466" w:firstLineChars="134" w:firstLine="375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企業提供員工優於法令之彈性工作時間安排，如彈性工時、集中工時，或同意員工靈活安排工作，如在家工作、工作分享等。員工得以自主安排工時及工作，減低因家庭照顧帶來的分心焦慮。</w:t>
      </w:r>
    </w:p>
    <w:p w:rsidR="00771056" w:rsidRPr="007306D8" w:rsidRDefault="00771056" w:rsidP="00811D13">
      <w:pPr>
        <w:pStyle w:val="ListParagraph"/>
        <w:spacing w:beforeLines="50" w:line="440" w:lineRule="exact"/>
        <w:ind w:leftChars="324" w:left="907" w:firstLineChars="134" w:firstLine="375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/>
          <w:bCs/>
          <w:color w:val="000000"/>
        </w:rPr>
        <w:t>2.</w:t>
      </w:r>
      <w:r w:rsidRPr="007306D8">
        <w:rPr>
          <w:rFonts w:ascii="標楷體" w:hAnsi="標楷體" w:hint="eastAsia"/>
          <w:bCs/>
          <w:color w:val="000000"/>
        </w:rPr>
        <w:t>多元休假方案</w:t>
      </w:r>
    </w:p>
    <w:p w:rsidR="00771056" w:rsidRPr="007306D8" w:rsidRDefault="00771056" w:rsidP="00811D13">
      <w:pPr>
        <w:pStyle w:val="ListParagraph"/>
        <w:spacing w:beforeLines="50" w:line="440" w:lineRule="exact"/>
        <w:ind w:leftChars="500" w:left="1400" w:firstLineChars="107" w:firstLine="300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企業提供優於法令的多元假期，利於員工規劃家庭照顧，安排生活休閒及從事社會參與，如陪伴長者、幼兒或家人生病就醫治療之緊急假、更寬裕的家庭照顧假，或是讓員工享有志工</w:t>
      </w:r>
      <w:r w:rsidRPr="007306D8">
        <w:rPr>
          <w:rFonts w:ascii="標楷體" w:hAnsi="標楷體"/>
          <w:bCs/>
          <w:color w:val="000000"/>
        </w:rPr>
        <w:t>(</w:t>
      </w:r>
      <w:r w:rsidRPr="007306D8">
        <w:rPr>
          <w:rFonts w:ascii="標楷體" w:hAnsi="標楷體" w:hint="eastAsia"/>
          <w:bCs/>
          <w:color w:val="000000"/>
        </w:rPr>
        <w:t>公益</w:t>
      </w:r>
      <w:r w:rsidRPr="007306D8">
        <w:rPr>
          <w:rFonts w:ascii="標楷體" w:hAnsi="標楷體"/>
          <w:bCs/>
          <w:color w:val="000000"/>
        </w:rPr>
        <w:t>)</w:t>
      </w:r>
      <w:r w:rsidRPr="007306D8">
        <w:rPr>
          <w:rFonts w:ascii="標楷體" w:hAnsi="標楷體" w:hint="eastAsia"/>
          <w:bCs/>
          <w:color w:val="000000"/>
        </w:rPr>
        <w:t>假，鼓勵關懷社區及弱勢等。讓員工有了多元休假，得以兼顧家庭照顧及自我實現。</w:t>
      </w:r>
    </w:p>
    <w:p w:rsidR="00771056" w:rsidRPr="007306D8" w:rsidRDefault="00771056" w:rsidP="00811D13">
      <w:pPr>
        <w:pStyle w:val="ListParagraph"/>
        <w:spacing w:beforeLines="50" w:line="440" w:lineRule="exact"/>
        <w:ind w:leftChars="-1" w:left="-3" w:firstLineChars="405" w:firstLine="1134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/>
          <w:bCs/>
          <w:color w:val="000000"/>
        </w:rPr>
        <w:t>3.</w:t>
      </w:r>
      <w:r w:rsidRPr="007306D8">
        <w:rPr>
          <w:rFonts w:ascii="標楷體" w:hAnsi="標楷體" w:hint="eastAsia"/>
          <w:bCs/>
          <w:color w:val="000000"/>
        </w:rPr>
        <w:t>員工職涯發展</w:t>
      </w:r>
    </w:p>
    <w:p w:rsidR="00771056" w:rsidRPr="007306D8" w:rsidRDefault="00771056" w:rsidP="00811D13">
      <w:pPr>
        <w:pStyle w:val="ListParagraph"/>
        <w:spacing w:beforeLines="50" w:line="440" w:lineRule="exact"/>
        <w:ind w:leftChars="495" w:left="1386" w:firstLineChars="112" w:firstLine="314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企業鼓勵員工進修，提供進修課程與管道、進修補助、進修假及留職停薪進修等，協助員工職涯發展及累積專業知能，激發工作熱情及潛能。</w:t>
      </w:r>
    </w:p>
    <w:p w:rsidR="00771056" w:rsidRPr="007306D8" w:rsidRDefault="00771056" w:rsidP="00811D13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家庭樂活組</w:t>
      </w:r>
      <w:r w:rsidRPr="007306D8">
        <w:rPr>
          <w:rFonts w:ascii="標楷體"/>
          <w:bCs/>
          <w:color w:val="000000"/>
        </w:rPr>
        <w:t>--</w:t>
      </w:r>
      <w:r w:rsidRPr="007306D8">
        <w:rPr>
          <w:rFonts w:ascii="標楷體" w:hAnsi="標楷體" w:hint="eastAsia"/>
          <w:bCs/>
          <w:color w:val="000000"/>
        </w:rPr>
        <w:t>家庭關懷與支持</w:t>
      </w:r>
      <w:r w:rsidRPr="007306D8">
        <w:rPr>
          <w:rFonts w:ascii="標楷體"/>
          <w:bCs/>
          <w:color w:val="000000"/>
        </w:rPr>
        <w:t xml:space="preserve"> </w:t>
      </w:r>
    </w:p>
    <w:p w:rsidR="00771056" w:rsidRPr="007306D8" w:rsidRDefault="00771056" w:rsidP="00811D13">
      <w:pPr>
        <w:pStyle w:val="ListParagraph"/>
        <w:numPr>
          <w:ilvl w:val="0"/>
          <w:numId w:val="3"/>
        </w:numPr>
        <w:spacing w:beforeLines="50" w:line="440" w:lineRule="exact"/>
        <w:ind w:leftChars="0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企業提供懷孕員工母性保護友善措施，或針對員工子女提供托兒設施或措施、照顧服務資訊及諮詢、兒童遊戲室、子女課後安親接送，以及育嬰留職停薪復職協助等；另針對員工家中長者、幼兒或需要臨時照顧的家庭成員設置眷屬休息室或臨時照顧空間等，使員工安心工作。</w:t>
      </w:r>
    </w:p>
    <w:p w:rsidR="00771056" w:rsidRPr="007306D8" w:rsidRDefault="00771056" w:rsidP="00811D13">
      <w:pPr>
        <w:pStyle w:val="ListParagraph"/>
        <w:numPr>
          <w:ilvl w:val="0"/>
          <w:numId w:val="3"/>
        </w:numPr>
        <w:spacing w:beforeLines="50" w:line="440" w:lineRule="exact"/>
        <w:ind w:leftChars="0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企業舉辦「家庭日」讓員工</w:t>
      </w:r>
      <w:r w:rsidRPr="007306D8">
        <w:rPr>
          <w:rFonts w:ascii="標楷體" w:hAnsi="標楷體" w:hint="eastAsia"/>
          <w:color w:val="000000"/>
        </w:rPr>
        <w:t>子女或家屬參訪職場、提供員工眷屬保險</w:t>
      </w:r>
      <w:r w:rsidRPr="007306D8">
        <w:rPr>
          <w:rFonts w:ascii="標楷體" w:hAnsi="標楷體" w:hint="eastAsia"/>
          <w:bCs/>
          <w:color w:val="000000"/>
        </w:rPr>
        <w:t>、員工子女獎學金</w:t>
      </w:r>
      <w:r w:rsidRPr="007306D8">
        <w:rPr>
          <w:rFonts w:ascii="標楷體" w:hAnsi="標楷體" w:hint="eastAsia"/>
          <w:color w:val="000000"/>
        </w:rPr>
        <w:t>等</w:t>
      </w:r>
      <w:r w:rsidRPr="007306D8">
        <w:rPr>
          <w:rFonts w:ascii="標楷體" w:hAnsi="標楷體" w:hint="eastAsia"/>
          <w:bCs/>
          <w:color w:val="000000"/>
        </w:rPr>
        <w:t>。企業因善待員工及其家庭，增加員工及家屬對企業的認同感及滿意度。</w:t>
      </w:r>
    </w:p>
    <w:p w:rsidR="00771056" w:rsidRPr="007306D8" w:rsidRDefault="00771056" w:rsidP="00811D13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 w:hint="eastAsia"/>
          <w:bCs/>
          <w:color w:val="000000"/>
        </w:rPr>
        <w:t>健康快活組</w:t>
      </w:r>
      <w:r w:rsidRPr="007306D8">
        <w:rPr>
          <w:rFonts w:ascii="標楷體"/>
          <w:bCs/>
          <w:color w:val="000000"/>
        </w:rPr>
        <w:t>--</w:t>
      </w:r>
      <w:r w:rsidRPr="007306D8">
        <w:rPr>
          <w:rFonts w:ascii="標楷體" w:hAnsi="標楷體" w:hint="eastAsia"/>
          <w:bCs/>
          <w:color w:val="000000"/>
        </w:rPr>
        <w:t>身心健康與安全</w:t>
      </w:r>
      <w:r w:rsidRPr="007306D8">
        <w:rPr>
          <w:rFonts w:ascii="標楷體"/>
          <w:bCs/>
          <w:color w:val="000000"/>
        </w:rPr>
        <w:t xml:space="preserve"> </w:t>
      </w:r>
    </w:p>
    <w:p w:rsidR="00771056" w:rsidRPr="007306D8" w:rsidRDefault="00771056" w:rsidP="00811D13">
      <w:pPr>
        <w:spacing w:beforeLines="50" w:line="440" w:lineRule="exact"/>
        <w:ind w:leftChars="389" w:left="1400" w:hangingChars="111" w:hanging="311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/>
          <w:bCs/>
          <w:color w:val="000000"/>
        </w:rPr>
        <w:t>1.</w:t>
      </w:r>
      <w:r w:rsidRPr="007306D8">
        <w:rPr>
          <w:rFonts w:ascii="標楷體" w:hAnsi="標楷體" w:hint="eastAsia"/>
          <w:bCs/>
          <w:color w:val="000000"/>
        </w:rPr>
        <w:t>企業提供員工婚姻、家庭、理財、法律、壓力管理、情緒紓發、工作調適等講座及諮詢或諮商服務等員工協助措施，穩定員工身心狀態，使員工效率專注工作。</w:t>
      </w:r>
    </w:p>
    <w:p w:rsidR="00771056" w:rsidRPr="007306D8" w:rsidRDefault="00771056" w:rsidP="00811D13">
      <w:pPr>
        <w:spacing w:beforeLines="50" w:line="440" w:lineRule="exact"/>
        <w:ind w:leftChars="389" w:left="1400" w:hangingChars="111" w:hanging="311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/>
          <w:bCs/>
          <w:color w:val="000000"/>
        </w:rPr>
        <w:t>2</w:t>
      </w:r>
      <w:r w:rsidRPr="007306D8">
        <w:rPr>
          <w:rFonts w:ascii="標楷體"/>
          <w:bCs/>
          <w:color w:val="000000"/>
        </w:rPr>
        <w:t>.</w:t>
      </w:r>
      <w:r w:rsidRPr="007306D8">
        <w:rPr>
          <w:rFonts w:ascii="標楷體" w:hint="eastAsia"/>
          <w:bCs/>
          <w:color w:val="000000"/>
        </w:rPr>
        <w:t>企業</w:t>
      </w:r>
      <w:r w:rsidRPr="007306D8">
        <w:rPr>
          <w:rFonts w:ascii="標楷體" w:hAnsi="標楷體" w:hint="eastAsia"/>
          <w:bCs/>
          <w:color w:val="000000"/>
        </w:rPr>
        <w:t>推動職場健康促進、健康生活指導、健康飲食及職場紓壓等，提供多元身心調適管道與方式等，減少員工因公傷病假缺勤帶來的營運成本。</w:t>
      </w:r>
    </w:p>
    <w:p w:rsidR="00771056" w:rsidRPr="007306D8" w:rsidRDefault="00771056" w:rsidP="00811D13">
      <w:pPr>
        <w:spacing w:beforeLines="50" w:line="440" w:lineRule="exact"/>
        <w:ind w:leftChars="389" w:left="1400" w:hangingChars="111" w:hanging="311"/>
        <w:jc w:val="both"/>
        <w:rPr>
          <w:rFonts w:ascii="標楷體"/>
          <w:bCs/>
          <w:color w:val="000000"/>
        </w:rPr>
      </w:pPr>
      <w:r w:rsidRPr="007306D8">
        <w:rPr>
          <w:rFonts w:ascii="標楷體" w:hAnsi="標楷體"/>
          <w:bCs/>
          <w:color w:val="000000"/>
        </w:rPr>
        <w:t>3.</w:t>
      </w:r>
      <w:r w:rsidRPr="007306D8">
        <w:rPr>
          <w:rFonts w:ascii="標楷體" w:hAnsi="標楷體" w:hint="eastAsia"/>
          <w:bCs/>
          <w:color w:val="000000"/>
        </w:rPr>
        <w:t>企業針對工作負荷過重、職業災害、身心障礙、中高齡勞工，提供職務再設計、輪調或工作流程簡化等措施，協助其穩定工作，避免過勞，減低工安意外事故及可能發生的訴訟或糾紛。</w:t>
      </w:r>
      <w:r w:rsidRPr="007306D8">
        <w:rPr>
          <w:rFonts w:ascii="標楷體" w:hAnsi="標楷體"/>
          <w:bCs/>
          <w:color w:val="000000"/>
        </w:rPr>
        <w:t xml:space="preserve"> 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八、獎項類別</w:t>
      </w:r>
    </w:p>
    <w:p w:rsidR="00771056" w:rsidRPr="007306D8" w:rsidRDefault="00771056" w:rsidP="00811D13">
      <w:pPr>
        <w:pStyle w:val="ListParagraph"/>
        <w:numPr>
          <w:ilvl w:val="0"/>
          <w:numId w:val="6"/>
        </w:numPr>
        <w:spacing w:beforeLines="50" w:afterLines="50" w:line="500" w:lineRule="exact"/>
        <w:ind w:leftChars="0"/>
        <w:jc w:val="both"/>
        <w:rPr>
          <w:color w:val="000000"/>
          <w:szCs w:val="28"/>
        </w:rPr>
      </w:pPr>
      <w:r w:rsidRPr="007306D8">
        <w:rPr>
          <w:rFonts w:ascii="標楷體" w:hAnsi="標楷體" w:hint="eastAsia"/>
          <w:color w:val="000000"/>
        </w:rPr>
        <w:t>「企業好讚─</w:t>
      </w:r>
      <w:r w:rsidRPr="007306D8">
        <w:rPr>
          <w:rFonts w:hint="eastAsia"/>
          <w:color w:val="000000"/>
          <w:szCs w:val="28"/>
        </w:rPr>
        <w:t>工作生活平衡獎</w:t>
      </w:r>
      <w:r w:rsidRPr="007306D8">
        <w:rPr>
          <w:rFonts w:ascii="標楷體" w:hAnsi="標楷體" w:hint="eastAsia"/>
          <w:color w:val="000000"/>
        </w:rPr>
        <w:t>」</w:t>
      </w:r>
      <w:r w:rsidRPr="007306D8">
        <w:rPr>
          <w:rFonts w:hint="eastAsia"/>
          <w:color w:val="000000"/>
          <w:szCs w:val="28"/>
        </w:rPr>
        <w:t>獎座：企業</w:t>
      </w:r>
      <w:r w:rsidRPr="007306D8">
        <w:rPr>
          <w:rFonts w:ascii="標楷體" w:hAnsi="標楷體" w:hint="eastAsia"/>
          <w:color w:val="000000"/>
        </w:rPr>
        <w:t>推動「工作與生活平衡」三大面向，整體績效卓著者，頒發「</w:t>
      </w:r>
      <w:r w:rsidRPr="007306D8">
        <w:rPr>
          <w:rFonts w:hint="eastAsia"/>
          <w:color w:val="000000"/>
          <w:szCs w:val="28"/>
        </w:rPr>
        <w:t>工作生活平衡獎</w:t>
      </w:r>
      <w:r w:rsidRPr="007306D8">
        <w:rPr>
          <w:rFonts w:ascii="標楷體" w:hAnsi="標楷體" w:hint="eastAsia"/>
          <w:color w:val="000000"/>
        </w:rPr>
        <w:t>」。</w:t>
      </w:r>
    </w:p>
    <w:p w:rsidR="00771056" w:rsidRPr="007306D8" w:rsidRDefault="00771056" w:rsidP="00811D13">
      <w:pPr>
        <w:pStyle w:val="ListParagraph"/>
        <w:numPr>
          <w:ilvl w:val="0"/>
          <w:numId w:val="6"/>
        </w:numPr>
        <w:spacing w:beforeLines="50" w:afterLines="50" w:line="500" w:lineRule="exac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「</w:t>
      </w:r>
      <w:r w:rsidRPr="007306D8">
        <w:rPr>
          <w:rFonts w:hint="eastAsia"/>
          <w:color w:val="000000"/>
          <w:szCs w:val="28"/>
        </w:rPr>
        <w:t>工作生活平衡</w:t>
      </w:r>
      <w:r>
        <w:rPr>
          <w:rFonts w:hint="eastAsia"/>
          <w:color w:val="000000"/>
          <w:szCs w:val="28"/>
        </w:rPr>
        <w:t>獎</w:t>
      </w:r>
      <w:r w:rsidRPr="007306D8">
        <w:rPr>
          <w:rFonts w:ascii="標楷體" w:hAnsi="標楷體" w:hint="eastAsia"/>
          <w:color w:val="000000"/>
        </w:rPr>
        <w:t>」獎章：</w:t>
      </w:r>
      <w:r w:rsidRPr="007306D8">
        <w:rPr>
          <w:rFonts w:hint="eastAsia"/>
          <w:color w:val="000000"/>
          <w:szCs w:val="28"/>
        </w:rPr>
        <w:t>企業</w:t>
      </w:r>
      <w:r w:rsidRPr="007306D8">
        <w:rPr>
          <w:rFonts w:ascii="標楷體" w:hAnsi="標楷體" w:hint="eastAsia"/>
          <w:color w:val="000000"/>
        </w:rPr>
        <w:t>推動「工作與生活平衡」</w:t>
      </w:r>
      <w:r w:rsidRPr="007306D8">
        <w:rPr>
          <w:rFonts w:ascii="標楷體" w:hAnsi="標楷體" w:hint="eastAsia"/>
          <w:bCs/>
          <w:color w:val="000000"/>
        </w:rPr>
        <w:t>於</w:t>
      </w:r>
      <w:r w:rsidRPr="007306D8">
        <w:rPr>
          <w:rFonts w:ascii="標楷體" w:hAnsi="標楷體" w:hint="eastAsia"/>
          <w:color w:val="000000"/>
        </w:rPr>
        <w:t>「工作悠活組」、「家庭樂活組」及「健康快活組」各組具有成效或特殊</w:t>
      </w:r>
      <w:r w:rsidRPr="007306D8">
        <w:rPr>
          <w:rFonts w:ascii="標楷體" w:hAnsi="標楷體" w:hint="eastAsia"/>
          <w:bCs/>
          <w:color w:val="000000"/>
        </w:rPr>
        <w:t>創意</w:t>
      </w:r>
      <w:r w:rsidRPr="007306D8">
        <w:rPr>
          <w:rFonts w:ascii="標楷體" w:hAnsi="標楷體" w:hint="eastAsia"/>
          <w:color w:val="000000"/>
        </w:rPr>
        <w:t>措施者</w:t>
      </w:r>
      <w:r w:rsidRPr="007306D8">
        <w:rPr>
          <w:rFonts w:ascii="標楷體" w:hAnsi="標楷體" w:hint="eastAsia"/>
          <w:bCs/>
          <w:color w:val="000000"/>
        </w:rPr>
        <w:t>，分別頒發各組別獎章。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九、報名方式</w:t>
      </w:r>
    </w:p>
    <w:p w:rsidR="00771056" w:rsidRPr="007306D8" w:rsidRDefault="00771056" w:rsidP="00811D13">
      <w:pPr>
        <w:spacing w:beforeLines="50" w:afterLines="50" w:line="500" w:lineRule="exact"/>
        <w:ind w:left="720" w:firstLineChars="97" w:firstLine="272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參選企業於</w:t>
      </w:r>
      <w:r w:rsidRPr="007306D8">
        <w:rPr>
          <w:rFonts w:ascii="標楷體" w:hAnsi="標楷體"/>
          <w:color w:val="000000"/>
        </w:rPr>
        <w:t>103</w:t>
      </w:r>
      <w:r w:rsidRPr="007306D8">
        <w:rPr>
          <w:rFonts w:ascii="標楷體" w:hAnsi="標楷體" w:hint="eastAsia"/>
          <w:color w:val="000000"/>
        </w:rPr>
        <w:t>年</w:t>
      </w:r>
      <w:r w:rsidRPr="007306D8">
        <w:rPr>
          <w:rFonts w:ascii="標楷體" w:hAnsi="標楷體"/>
          <w:color w:val="000000"/>
        </w:rPr>
        <w:t>3</w:t>
      </w:r>
      <w:r w:rsidRPr="007306D8">
        <w:rPr>
          <w:rFonts w:ascii="標楷體" w:hAnsi="標楷體" w:hint="eastAsia"/>
          <w:color w:val="000000"/>
        </w:rPr>
        <w:t>月</w:t>
      </w:r>
      <w:r w:rsidRPr="007306D8">
        <w:rPr>
          <w:rFonts w:ascii="標楷體" w:hAnsi="標楷體"/>
          <w:color w:val="000000"/>
        </w:rPr>
        <w:t>3</w:t>
      </w:r>
      <w:r w:rsidRPr="007306D8">
        <w:rPr>
          <w:rFonts w:ascii="標楷體" w:hAnsi="標楷體" w:hint="eastAsia"/>
          <w:color w:val="000000"/>
        </w:rPr>
        <w:t>日參選截止日前</w:t>
      </w:r>
      <w:r w:rsidRPr="007306D8">
        <w:rPr>
          <w:rFonts w:ascii="標楷體" w:hAnsi="標楷體"/>
          <w:color w:val="000000"/>
        </w:rPr>
        <w:t>(</w:t>
      </w:r>
      <w:r w:rsidRPr="007306D8">
        <w:rPr>
          <w:rFonts w:ascii="標楷體" w:hAnsi="標楷體" w:hint="eastAsia"/>
          <w:color w:val="000000"/>
        </w:rPr>
        <w:t>郵戳為憑</w:t>
      </w:r>
      <w:r w:rsidRPr="007306D8">
        <w:rPr>
          <w:rFonts w:ascii="標楷體" w:hAnsi="標楷體"/>
          <w:color w:val="000000"/>
        </w:rPr>
        <w:t>)</w:t>
      </w:r>
      <w:r w:rsidRPr="007306D8">
        <w:rPr>
          <w:rFonts w:ascii="標楷體" w:hAnsi="標楷體" w:hint="eastAsia"/>
          <w:color w:val="000000"/>
        </w:rPr>
        <w:t>，將以下參選資料一式</w:t>
      </w:r>
      <w:r w:rsidRPr="007306D8">
        <w:rPr>
          <w:rFonts w:ascii="標楷體" w:hAnsi="標楷體"/>
          <w:color w:val="000000"/>
        </w:rPr>
        <w:t>8</w:t>
      </w:r>
      <w:r w:rsidRPr="007306D8">
        <w:rPr>
          <w:rFonts w:ascii="標楷體" w:hAnsi="標楷體" w:hint="eastAsia"/>
          <w:color w:val="000000"/>
        </w:rPr>
        <w:t>份</w:t>
      </w:r>
      <w:r w:rsidRPr="001A1B99">
        <w:rPr>
          <w:rFonts w:ascii="標楷體" w:hAnsi="標楷體"/>
          <w:b/>
          <w:color w:val="000000"/>
          <w:u w:val="single"/>
        </w:rPr>
        <w:t>(</w:t>
      </w:r>
      <w:r w:rsidRPr="001A1B99">
        <w:rPr>
          <w:rFonts w:ascii="標楷體" w:hAnsi="標楷體" w:hint="eastAsia"/>
          <w:b/>
          <w:color w:val="000000"/>
          <w:u w:val="single"/>
        </w:rPr>
        <w:t>含電子檔</w:t>
      </w:r>
      <w:r w:rsidRPr="001A1B99">
        <w:rPr>
          <w:rFonts w:ascii="標楷體" w:hAnsi="標楷體"/>
          <w:b/>
          <w:color w:val="000000"/>
          <w:u w:val="single"/>
        </w:rPr>
        <w:t>)</w:t>
      </w:r>
      <w:r w:rsidRPr="007306D8">
        <w:rPr>
          <w:rFonts w:ascii="標楷體" w:hAnsi="標楷體" w:hint="eastAsia"/>
          <w:color w:val="000000"/>
        </w:rPr>
        <w:t>及佐證附件</w:t>
      </w:r>
      <w:r w:rsidRPr="007306D8">
        <w:rPr>
          <w:rFonts w:ascii="標楷體" w:hAnsi="標楷體"/>
          <w:color w:val="000000"/>
        </w:rPr>
        <w:t>1</w:t>
      </w:r>
      <w:r w:rsidRPr="007306D8">
        <w:rPr>
          <w:rFonts w:ascii="標楷體" w:hAnsi="標楷體" w:hint="eastAsia"/>
          <w:color w:val="000000"/>
        </w:rPr>
        <w:t>份，</w:t>
      </w:r>
      <w:r w:rsidRPr="007306D8">
        <w:rPr>
          <w:rFonts w:ascii="標楷體" w:hAnsi="標楷體" w:hint="eastAsia"/>
          <w:color w:val="000000"/>
          <w:szCs w:val="28"/>
        </w:rPr>
        <w:t>以</w:t>
      </w:r>
      <w:r w:rsidRPr="007306D8">
        <w:rPr>
          <w:rFonts w:ascii="標楷體" w:hAnsi="標楷體"/>
          <w:color w:val="000000"/>
          <w:szCs w:val="28"/>
        </w:rPr>
        <w:t>A4</w:t>
      </w:r>
      <w:r w:rsidRPr="007306D8">
        <w:rPr>
          <w:rFonts w:ascii="標楷體" w:hAnsi="標楷體" w:hint="eastAsia"/>
          <w:color w:val="000000"/>
          <w:szCs w:val="28"/>
        </w:rPr>
        <w:t>紙張格式，</w:t>
      </w:r>
      <w:r w:rsidRPr="007306D8">
        <w:rPr>
          <w:rFonts w:ascii="標楷體" w:hAnsi="標楷體" w:hint="eastAsia"/>
          <w:color w:val="000000"/>
        </w:rPr>
        <w:t>寄至本會委辦單位</w:t>
      </w:r>
      <w:r w:rsidRPr="007306D8">
        <w:rPr>
          <w:rFonts w:ascii="標楷體" w:hint="eastAsia"/>
          <w:color w:val="000000"/>
        </w:rPr>
        <w:t>太乙廣告行銷股份</w:t>
      </w:r>
      <w:r>
        <w:rPr>
          <w:rFonts w:ascii="標楷體" w:hint="eastAsia"/>
          <w:color w:val="000000"/>
        </w:rPr>
        <w:t>有限公司</w:t>
      </w:r>
      <w:r w:rsidRPr="007306D8">
        <w:rPr>
          <w:rFonts w:ascii="標楷體"/>
          <w:color w:val="000000"/>
        </w:rPr>
        <w:t>(231</w:t>
      </w:r>
      <w:r w:rsidRPr="007306D8">
        <w:rPr>
          <w:rFonts w:ascii="標楷體" w:hint="eastAsia"/>
          <w:color w:val="000000"/>
        </w:rPr>
        <w:t>新北市新店區北新路三段</w:t>
      </w:r>
      <w:r w:rsidRPr="007306D8">
        <w:rPr>
          <w:rFonts w:ascii="標楷體"/>
          <w:color w:val="000000"/>
        </w:rPr>
        <w:t>225</w:t>
      </w:r>
      <w:r w:rsidRPr="007306D8">
        <w:rPr>
          <w:rFonts w:ascii="標楷體" w:hint="eastAsia"/>
          <w:color w:val="000000"/>
        </w:rPr>
        <w:t>號</w:t>
      </w:r>
      <w:r w:rsidRPr="007306D8">
        <w:rPr>
          <w:rFonts w:ascii="標楷體"/>
          <w:color w:val="000000"/>
        </w:rPr>
        <w:t>7</w:t>
      </w:r>
      <w:r w:rsidRPr="007306D8">
        <w:rPr>
          <w:rFonts w:ascii="標楷體" w:hint="eastAsia"/>
          <w:color w:val="000000"/>
        </w:rPr>
        <w:t>樓</w:t>
      </w:r>
      <w:r w:rsidRPr="007306D8">
        <w:rPr>
          <w:rFonts w:ascii="標楷體"/>
          <w:color w:val="000000"/>
        </w:rPr>
        <w:t>)</w:t>
      </w:r>
      <w:r w:rsidRPr="007306D8">
        <w:rPr>
          <w:rFonts w:ascii="標楷體" w:hint="eastAsia"/>
          <w:color w:val="000000"/>
        </w:rPr>
        <w:t>，並請註明：</w:t>
      </w:r>
      <w:r w:rsidRPr="007306D8">
        <w:rPr>
          <w:rFonts w:ascii="標楷體" w:hint="eastAsia"/>
          <w:color w:val="000000"/>
          <w:szCs w:val="28"/>
        </w:rPr>
        <w:t>「</w:t>
      </w:r>
      <w:r w:rsidRPr="007306D8">
        <w:rPr>
          <w:rFonts w:ascii="標楷體" w:hAnsi="標楷體" w:hint="eastAsia"/>
          <w:color w:val="000000"/>
          <w:szCs w:val="28"/>
        </w:rPr>
        <w:t>工作生活平衡獎」優良企業表揚</w:t>
      </w:r>
      <w:r w:rsidRPr="007306D8">
        <w:rPr>
          <w:rFonts w:ascii="標楷體" w:hint="eastAsia"/>
          <w:color w:val="000000"/>
          <w:szCs w:val="28"/>
        </w:rPr>
        <w:t>報名文件。</w:t>
      </w:r>
    </w:p>
    <w:p w:rsidR="00771056" w:rsidRPr="007306D8" w:rsidRDefault="00771056" w:rsidP="00811D13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參選基本資料表</w:t>
      </w:r>
      <w:r w:rsidRPr="007306D8">
        <w:rPr>
          <w:rFonts w:ascii="標楷體" w:hAnsi="標楷體"/>
          <w:color w:val="000000"/>
        </w:rPr>
        <w:t>(</w:t>
      </w:r>
      <w:r w:rsidRPr="007306D8">
        <w:rPr>
          <w:rFonts w:ascii="標楷體" w:hAnsi="標楷體" w:hint="eastAsia"/>
          <w:color w:val="000000"/>
        </w:rPr>
        <w:t>附表</w:t>
      </w:r>
      <w:r w:rsidRPr="007306D8">
        <w:rPr>
          <w:rFonts w:ascii="標楷體" w:hAnsi="標楷體"/>
          <w:color w:val="000000"/>
        </w:rPr>
        <w:t>1)</w:t>
      </w:r>
    </w:p>
    <w:p w:rsidR="00771056" w:rsidRPr="007306D8" w:rsidRDefault="00771056" w:rsidP="00811D13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措施說明及自評表</w:t>
      </w:r>
      <w:r w:rsidRPr="007306D8">
        <w:rPr>
          <w:rFonts w:ascii="標楷體" w:hAnsi="標楷體"/>
          <w:color w:val="000000"/>
        </w:rPr>
        <w:t>(</w:t>
      </w:r>
      <w:r w:rsidRPr="007306D8">
        <w:rPr>
          <w:rFonts w:ascii="標楷體" w:hAnsi="標楷體" w:hint="eastAsia"/>
          <w:color w:val="000000"/>
        </w:rPr>
        <w:t>附表</w:t>
      </w:r>
      <w:r w:rsidRPr="007306D8">
        <w:rPr>
          <w:rFonts w:ascii="標楷體" w:hAnsi="標楷體"/>
          <w:color w:val="000000"/>
        </w:rPr>
        <w:t>2)</w:t>
      </w:r>
    </w:p>
    <w:p w:rsidR="00771056" w:rsidRPr="007306D8" w:rsidRDefault="00771056" w:rsidP="00811D13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相關佐證資料</w:t>
      </w:r>
    </w:p>
    <w:p w:rsidR="00771056" w:rsidRPr="007306D8" w:rsidRDefault="00771056" w:rsidP="00811D13">
      <w:pPr>
        <w:spacing w:beforeLines="50" w:afterLines="50" w:line="500" w:lineRule="exact"/>
        <w:ind w:left="1448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十、評選標準</w:t>
      </w:r>
    </w:p>
    <w:p w:rsidR="00771056" w:rsidRPr="007306D8" w:rsidRDefault="00771056" w:rsidP="00811D13">
      <w:pPr>
        <w:pStyle w:val="ListParagraph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員工需求導向</w:t>
      </w:r>
      <w:r w:rsidRPr="007306D8">
        <w:rPr>
          <w:rFonts w:ascii="標楷體"/>
          <w:b/>
          <w:color w:val="000000"/>
        </w:rPr>
        <w:t>(30%)</w:t>
      </w:r>
      <w:r w:rsidRPr="007306D8">
        <w:rPr>
          <w:rFonts w:ascii="標楷體" w:hint="eastAsia"/>
          <w:color w:val="000000"/>
        </w:rPr>
        <w:t>：措施規劃以員工需求為核心，並充分提升員工參與使用。</w:t>
      </w:r>
    </w:p>
    <w:p w:rsidR="00771056" w:rsidRPr="007306D8" w:rsidRDefault="00771056" w:rsidP="00811D13">
      <w:pPr>
        <w:pStyle w:val="ListParagraph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有效性與影響力</w:t>
      </w:r>
      <w:r w:rsidRPr="007306D8">
        <w:rPr>
          <w:rFonts w:ascii="標楷體"/>
          <w:b/>
          <w:color w:val="000000"/>
        </w:rPr>
        <w:t>(30%)</w:t>
      </w:r>
      <w:r w:rsidRPr="007306D8">
        <w:rPr>
          <w:rFonts w:ascii="標楷體" w:hint="eastAsia"/>
          <w:color w:val="000000"/>
        </w:rPr>
        <w:t>：推動具有執行成效，對員工、企業及社會具有影響性與價值。</w:t>
      </w:r>
    </w:p>
    <w:p w:rsidR="00771056" w:rsidRPr="007306D8" w:rsidRDefault="00771056" w:rsidP="00811D13">
      <w:pPr>
        <w:pStyle w:val="ListParagraph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前瞻性、創意與展望</w:t>
      </w:r>
      <w:r w:rsidRPr="007306D8">
        <w:rPr>
          <w:rFonts w:ascii="標楷體"/>
          <w:b/>
          <w:color w:val="000000"/>
        </w:rPr>
        <w:t>(30%)</w:t>
      </w:r>
      <w:r w:rsidRPr="007306D8">
        <w:rPr>
          <w:rFonts w:ascii="標楷體" w:hint="eastAsia"/>
          <w:color w:val="000000"/>
        </w:rPr>
        <w:t>：推動措施理念具有前瞻性，設計具創意巧思，並提出未來計畫發展方向與改善措施等。</w:t>
      </w:r>
    </w:p>
    <w:p w:rsidR="00771056" w:rsidRPr="007306D8" w:rsidRDefault="00771056" w:rsidP="00811D13">
      <w:pPr>
        <w:pStyle w:val="ListParagraph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建立制度及推動機制</w:t>
      </w:r>
      <w:r w:rsidRPr="007306D8">
        <w:rPr>
          <w:rFonts w:ascii="標楷體"/>
          <w:b/>
          <w:color w:val="000000"/>
        </w:rPr>
        <w:t xml:space="preserve"> (10%)</w:t>
      </w:r>
      <w:r w:rsidRPr="007306D8">
        <w:rPr>
          <w:rFonts w:ascii="標楷體" w:hint="eastAsia"/>
          <w:color w:val="000000"/>
        </w:rPr>
        <w:t>：將「工作與生活平衡」措施納入公司規章或員工手冊、對外公布周知、負責部門主管、同仁參與培訓、主管支持度、宣導方式及內部評核機制。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十一、評選方式</w:t>
      </w:r>
    </w:p>
    <w:p w:rsidR="00771056" w:rsidRPr="007306D8" w:rsidRDefault="00771056" w:rsidP="00811D13">
      <w:pPr>
        <w:pStyle w:val="ListParagraph"/>
        <w:numPr>
          <w:ilvl w:val="0"/>
          <w:numId w:val="17"/>
        </w:numPr>
        <w:spacing w:beforeLines="50" w:afterLines="50" w:line="240" w:lineRule="atLeast"/>
        <w:ind w:leftChars="0"/>
        <w:jc w:val="both"/>
        <w:rPr>
          <w:rFonts w:ascii="標楷體"/>
          <w:color w:val="000000"/>
          <w:szCs w:val="28"/>
        </w:rPr>
      </w:pPr>
      <w:r w:rsidRPr="007306D8">
        <w:rPr>
          <w:rFonts w:ascii="標楷體" w:hAnsi="標楷體" w:hint="eastAsia"/>
          <w:color w:val="000000"/>
          <w:szCs w:val="28"/>
        </w:rPr>
        <w:t>由本會邀請工作與生活平衡相關領域專家學者組成評選小組。</w:t>
      </w:r>
    </w:p>
    <w:p w:rsidR="00771056" w:rsidRPr="007306D8" w:rsidRDefault="00771056" w:rsidP="00811D13">
      <w:pPr>
        <w:pStyle w:val="ListParagraph"/>
        <w:numPr>
          <w:ilvl w:val="0"/>
          <w:numId w:val="17"/>
        </w:numPr>
        <w:spacing w:beforeLines="50" w:afterLines="50" w:line="240" w:lineRule="atLeast"/>
        <w:ind w:leftChars="0"/>
        <w:jc w:val="both"/>
        <w:rPr>
          <w:rFonts w:ascii="標楷體"/>
          <w:color w:val="000000"/>
          <w:szCs w:val="28"/>
        </w:rPr>
      </w:pPr>
      <w:r w:rsidRPr="007306D8">
        <w:rPr>
          <w:rFonts w:ascii="標楷體" w:hAnsi="標楷體" w:hint="eastAsia"/>
          <w:color w:val="000000"/>
          <w:szCs w:val="28"/>
        </w:rPr>
        <w:t>辦理「初審會議」</w:t>
      </w:r>
      <w:r>
        <w:rPr>
          <w:rFonts w:ascii="標楷體" w:hAnsi="標楷體" w:hint="eastAsia"/>
          <w:color w:val="000000"/>
          <w:szCs w:val="28"/>
        </w:rPr>
        <w:t>先</w:t>
      </w:r>
      <w:r w:rsidRPr="007306D8">
        <w:rPr>
          <w:rFonts w:ascii="標楷體" w:hAnsi="標楷體" w:hint="eastAsia"/>
          <w:color w:val="000000"/>
          <w:szCs w:val="28"/>
        </w:rPr>
        <w:t>進行書面審查，</w:t>
      </w:r>
      <w:r>
        <w:rPr>
          <w:rFonts w:ascii="標楷體" w:hAnsi="標楷體" w:hint="eastAsia"/>
          <w:color w:val="000000"/>
          <w:szCs w:val="28"/>
        </w:rPr>
        <w:t>視需要</w:t>
      </w:r>
      <w:r w:rsidRPr="007306D8">
        <w:rPr>
          <w:rFonts w:ascii="標楷體" w:hAnsi="標楷體" w:hint="eastAsia"/>
          <w:color w:val="000000"/>
          <w:szCs w:val="28"/>
        </w:rPr>
        <w:t>安排「實地訪查」</w:t>
      </w:r>
      <w:r>
        <w:rPr>
          <w:rFonts w:ascii="標楷體" w:hAnsi="標楷體" w:hint="eastAsia"/>
          <w:color w:val="000000"/>
          <w:szCs w:val="28"/>
        </w:rPr>
        <w:t>，</w:t>
      </w:r>
      <w:r w:rsidRPr="007306D8">
        <w:rPr>
          <w:rFonts w:ascii="標楷體" w:hAnsi="標楷體" w:hint="eastAsia"/>
          <w:color w:val="000000"/>
          <w:szCs w:val="28"/>
        </w:rPr>
        <w:t>於「決審會議」</w:t>
      </w:r>
      <w:r w:rsidRPr="007306D8">
        <w:rPr>
          <w:rFonts w:ascii="標楷體" w:hAnsi="標楷體" w:hint="eastAsia"/>
          <w:color w:val="000000"/>
        </w:rPr>
        <w:t>決選獲獎企業。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十二、辦理期程</w:t>
      </w:r>
    </w:p>
    <w:p w:rsidR="00771056" w:rsidRPr="007306D8" w:rsidRDefault="00771056" w:rsidP="00811D13">
      <w:pPr>
        <w:pStyle w:val="ListParagraph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（一）</w:t>
      </w:r>
      <w:r w:rsidRPr="007306D8">
        <w:rPr>
          <w:rFonts w:ascii="標楷體" w:hint="eastAsia"/>
          <w:color w:val="000000"/>
        </w:rPr>
        <w:t>受理報名：</w:t>
      </w:r>
      <w:r w:rsidRPr="007306D8">
        <w:rPr>
          <w:rFonts w:ascii="標楷體"/>
          <w:color w:val="000000"/>
        </w:rPr>
        <w:t>102</w:t>
      </w:r>
      <w:r w:rsidRPr="007306D8">
        <w:rPr>
          <w:rFonts w:ascii="標楷體" w:hint="eastAsia"/>
          <w:color w:val="000000"/>
        </w:rPr>
        <w:t>年</w:t>
      </w:r>
      <w:r w:rsidRPr="007306D8">
        <w:rPr>
          <w:rFonts w:ascii="標楷體"/>
          <w:color w:val="000000"/>
        </w:rPr>
        <w:t>12</w:t>
      </w:r>
      <w:r w:rsidRPr="007306D8">
        <w:rPr>
          <w:rFonts w:ascii="標楷體" w:hint="eastAsia"/>
          <w:color w:val="000000"/>
        </w:rPr>
        <w:t>月</w:t>
      </w:r>
      <w:r w:rsidRPr="007306D8">
        <w:rPr>
          <w:rFonts w:ascii="標楷體"/>
          <w:color w:val="000000"/>
        </w:rPr>
        <w:t>17</w:t>
      </w:r>
      <w:r w:rsidRPr="007306D8">
        <w:rPr>
          <w:rFonts w:ascii="標楷體" w:hint="eastAsia"/>
          <w:color w:val="000000"/>
        </w:rPr>
        <w:t>日至</w:t>
      </w:r>
      <w:r w:rsidRPr="007306D8">
        <w:rPr>
          <w:rFonts w:ascii="標楷體"/>
          <w:color w:val="000000"/>
        </w:rPr>
        <w:t>103</w:t>
      </w:r>
      <w:r w:rsidRPr="007306D8">
        <w:rPr>
          <w:rFonts w:ascii="標楷體" w:hint="eastAsia"/>
          <w:color w:val="000000"/>
        </w:rPr>
        <w:t>年</w:t>
      </w:r>
      <w:r w:rsidRPr="007306D8">
        <w:rPr>
          <w:rFonts w:ascii="標楷體"/>
          <w:color w:val="000000"/>
        </w:rPr>
        <w:t>3</w:t>
      </w:r>
      <w:r w:rsidRPr="007306D8">
        <w:rPr>
          <w:rFonts w:ascii="標楷體" w:hint="eastAsia"/>
          <w:color w:val="000000"/>
        </w:rPr>
        <w:t>月</w:t>
      </w:r>
      <w:r w:rsidRPr="007306D8">
        <w:rPr>
          <w:rFonts w:ascii="標楷體"/>
          <w:color w:val="000000"/>
        </w:rPr>
        <w:t>3</w:t>
      </w:r>
      <w:r w:rsidRPr="007306D8">
        <w:rPr>
          <w:rFonts w:ascii="標楷體" w:hint="eastAsia"/>
          <w:color w:val="000000"/>
        </w:rPr>
        <w:t>日。</w:t>
      </w:r>
    </w:p>
    <w:p w:rsidR="00771056" w:rsidRPr="007306D8" w:rsidRDefault="00771056" w:rsidP="00811D13">
      <w:pPr>
        <w:pStyle w:val="ListParagraph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（二）評選：</w:t>
      </w:r>
      <w:r w:rsidRPr="007306D8">
        <w:rPr>
          <w:rFonts w:ascii="標楷體"/>
          <w:color w:val="000000"/>
        </w:rPr>
        <w:t>103</w:t>
      </w:r>
      <w:r w:rsidRPr="007306D8">
        <w:rPr>
          <w:rFonts w:ascii="標楷體" w:hint="eastAsia"/>
          <w:color w:val="000000"/>
        </w:rPr>
        <w:t>年</w:t>
      </w:r>
      <w:r w:rsidRPr="007306D8">
        <w:rPr>
          <w:rFonts w:ascii="標楷體"/>
          <w:color w:val="000000"/>
        </w:rPr>
        <w:t>3</w:t>
      </w:r>
      <w:r w:rsidRPr="007306D8">
        <w:rPr>
          <w:rFonts w:ascii="標楷體" w:hint="eastAsia"/>
          <w:color w:val="000000"/>
        </w:rPr>
        <w:t>月</w:t>
      </w:r>
      <w:r w:rsidRPr="007306D8">
        <w:rPr>
          <w:rFonts w:ascii="標楷體"/>
          <w:color w:val="000000"/>
        </w:rPr>
        <w:t>4</w:t>
      </w:r>
      <w:r w:rsidRPr="007306D8">
        <w:rPr>
          <w:rFonts w:ascii="標楷體" w:hint="eastAsia"/>
          <w:color w:val="000000"/>
        </w:rPr>
        <w:t>日至</w:t>
      </w:r>
      <w:r w:rsidRPr="007306D8">
        <w:rPr>
          <w:rFonts w:ascii="標楷體"/>
          <w:color w:val="000000"/>
        </w:rPr>
        <w:t>4</w:t>
      </w:r>
      <w:r w:rsidRPr="007306D8">
        <w:rPr>
          <w:rFonts w:ascii="標楷體" w:hint="eastAsia"/>
          <w:color w:val="000000"/>
        </w:rPr>
        <w:t>月</w:t>
      </w:r>
      <w:r w:rsidRPr="007306D8">
        <w:rPr>
          <w:rFonts w:ascii="標楷體"/>
          <w:color w:val="000000"/>
        </w:rPr>
        <w:t>11</w:t>
      </w:r>
      <w:r w:rsidRPr="007306D8">
        <w:rPr>
          <w:rFonts w:ascii="標楷體" w:hint="eastAsia"/>
          <w:color w:val="000000"/>
        </w:rPr>
        <w:t>日。</w:t>
      </w:r>
    </w:p>
    <w:p w:rsidR="00771056" w:rsidRPr="007306D8" w:rsidRDefault="00771056" w:rsidP="00811D13">
      <w:pPr>
        <w:pStyle w:val="ListParagraph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（三）「工作生活平衡獎」表揚大會：</w:t>
      </w:r>
      <w:r w:rsidRPr="007306D8">
        <w:rPr>
          <w:rFonts w:ascii="標楷體"/>
          <w:color w:val="000000"/>
        </w:rPr>
        <w:t>103</w:t>
      </w:r>
      <w:r w:rsidRPr="007306D8">
        <w:rPr>
          <w:rFonts w:ascii="標楷體" w:hint="eastAsia"/>
          <w:color w:val="000000"/>
        </w:rPr>
        <w:t>年</w:t>
      </w:r>
      <w:r w:rsidRPr="007306D8">
        <w:rPr>
          <w:rFonts w:ascii="標楷體"/>
          <w:color w:val="000000"/>
        </w:rPr>
        <w:t>5</w:t>
      </w:r>
      <w:r w:rsidRPr="007306D8">
        <w:rPr>
          <w:rFonts w:ascii="標楷體" w:hint="eastAsia"/>
          <w:color w:val="000000"/>
        </w:rPr>
        <w:t>月底前舉辦。</w:t>
      </w:r>
    </w:p>
    <w:p w:rsidR="00771056" w:rsidRPr="007306D8" w:rsidRDefault="00771056" w:rsidP="00811D13">
      <w:pPr>
        <w:spacing w:beforeLines="50" w:afterLines="50" w:line="240" w:lineRule="atLeast"/>
        <w:jc w:val="both"/>
        <w:rPr>
          <w:rFonts w:ascii="標楷體"/>
          <w:b/>
          <w:color w:val="000000"/>
        </w:rPr>
      </w:pPr>
      <w:r w:rsidRPr="007306D8">
        <w:rPr>
          <w:rFonts w:ascii="標楷體" w:hint="eastAsia"/>
          <w:b/>
          <w:color w:val="000000"/>
        </w:rPr>
        <w:t>十三、參選注意事項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150" w:left="1274" w:hangingChars="305" w:hanging="854"/>
        <w:jc w:val="both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（一）獲獎企業</w:t>
      </w:r>
      <w:r w:rsidRPr="007306D8">
        <w:rPr>
          <w:rFonts w:ascii="標楷體" w:hint="eastAsia"/>
          <w:color w:val="000000"/>
        </w:rPr>
        <w:t>應配合主辦單位於推廣、觀摩發表及研討會中公開其優良事蹟，主辦單位得使用其參選之相關資料，作為廣宣表揚用途。</w:t>
      </w:r>
      <w:r w:rsidRPr="007306D8">
        <w:rPr>
          <w:rFonts w:ascii="標楷體"/>
          <w:color w:val="000000"/>
        </w:rPr>
        <w:t xml:space="preserve"> 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="1417" w:hangingChars="306" w:hanging="857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（二）參</w:t>
      </w:r>
      <w:r>
        <w:rPr>
          <w:rFonts w:ascii="標楷體" w:hint="eastAsia"/>
          <w:color w:val="000000"/>
        </w:rPr>
        <w:t>選</w:t>
      </w:r>
      <w:r w:rsidRPr="007306D8">
        <w:rPr>
          <w:rFonts w:ascii="標楷體" w:hint="eastAsia"/>
          <w:color w:val="000000"/>
        </w:rPr>
        <w:t>所檢送之「參選資料」，無論通過各階段審查與否，均不予退還。</w:t>
      </w:r>
      <w:r w:rsidRPr="007306D8">
        <w:rPr>
          <w:rFonts w:ascii="標楷體"/>
          <w:color w:val="000000"/>
        </w:rPr>
        <w:t xml:space="preserve"> 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="1417" w:hangingChars="306" w:hanging="857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（三）參選企業有以下情事者，本會得撤銷其獲獎資格：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/>
        </w:rPr>
      </w:pPr>
      <w:r>
        <w:rPr>
          <w:rFonts w:ascii="標楷體"/>
          <w:color w:val="000000"/>
        </w:rPr>
        <w:t>1.</w:t>
      </w:r>
      <w:r w:rsidRPr="007306D8">
        <w:rPr>
          <w:rFonts w:ascii="標楷體" w:hint="eastAsia"/>
          <w:color w:val="000000"/>
        </w:rPr>
        <w:t>企業所附各項資料有不實者。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2.</w:t>
      </w:r>
      <w:r w:rsidRPr="007306D8">
        <w:rPr>
          <w:rFonts w:ascii="標楷體" w:hint="eastAsia"/>
          <w:color w:val="000000"/>
        </w:rPr>
        <w:t>報名截止日前</w:t>
      </w:r>
      <w:r w:rsidRPr="007306D8">
        <w:rPr>
          <w:rFonts w:ascii="標楷體"/>
          <w:color w:val="000000"/>
        </w:rPr>
        <w:t>1</w:t>
      </w:r>
      <w:r w:rsidRPr="007306D8">
        <w:rPr>
          <w:rFonts w:ascii="標楷體" w:hint="eastAsia"/>
          <w:color w:val="000000"/>
        </w:rPr>
        <w:t>年內及審查期間，企業有勞動條件、勞資關係、職業安全與衛生之重大違法情事。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/>
        </w:rPr>
      </w:pPr>
      <w:r w:rsidRPr="007306D8">
        <w:rPr>
          <w:rFonts w:ascii="標楷體"/>
          <w:color w:val="000000"/>
        </w:rPr>
        <w:t>(</w:t>
      </w:r>
      <w:r w:rsidRPr="007306D8">
        <w:rPr>
          <w:rFonts w:ascii="標楷體" w:hint="eastAsia"/>
          <w:color w:val="000000"/>
        </w:rPr>
        <w:t>前開重大違法情事，係指企業曾因違反相關勞動法規受判刑確定、被主管機關處罰鍰達</w:t>
      </w:r>
      <w:r w:rsidRPr="007306D8">
        <w:rPr>
          <w:rFonts w:ascii="標楷體"/>
          <w:color w:val="000000"/>
        </w:rPr>
        <w:t>3</w:t>
      </w:r>
      <w:r w:rsidRPr="007306D8">
        <w:rPr>
          <w:rFonts w:ascii="標楷體" w:hint="eastAsia"/>
          <w:color w:val="000000"/>
        </w:rPr>
        <w:t>次以上或被處最高罰鍰者。</w:t>
      </w:r>
      <w:r w:rsidRPr="007306D8">
        <w:rPr>
          <w:rFonts w:ascii="標楷體"/>
          <w:color w:val="000000"/>
        </w:rPr>
        <w:t>)</w:t>
      </w: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pStyle w:val="ListParagraph"/>
        <w:spacing w:beforeLines="50" w:afterLines="50" w:line="500" w:lineRule="exact"/>
        <w:ind w:leftChars="67" w:left="188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b/>
          <w:color w:val="000000"/>
        </w:rPr>
        <w:t>十四、</w:t>
      </w:r>
      <w:r w:rsidRPr="007306D8">
        <w:rPr>
          <w:rFonts w:ascii="標楷體" w:hAnsi="標楷體" w:hint="eastAsia"/>
          <w:b/>
          <w:color w:val="000000"/>
        </w:rPr>
        <w:t>表揚及獎勵</w:t>
      </w:r>
      <w:r w:rsidRPr="007306D8">
        <w:rPr>
          <w:rFonts w:ascii="標楷體" w:hAnsi="標楷體" w:hint="eastAsia"/>
          <w:color w:val="000000"/>
        </w:rPr>
        <w:t>：</w:t>
      </w:r>
    </w:p>
    <w:p w:rsidR="00771056" w:rsidRPr="007306D8" w:rsidRDefault="00771056" w:rsidP="00811D13">
      <w:pPr>
        <w:numPr>
          <w:ilvl w:val="0"/>
          <w:numId w:val="1"/>
        </w:numPr>
        <w:tabs>
          <w:tab w:val="left" w:pos="700"/>
        </w:tabs>
        <w:spacing w:beforeLines="50" w:afterLines="50" w:line="500" w:lineRule="exact"/>
        <w:ind w:left="700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公開表揚並頒發「工作生活平衡獎」獎座與「工作生活平衡</w:t>
      </w:r>
      <w:r>
        <w:rPr>
          <w:rFonts w:ascii="標楷體" w:hAnsi="標楷體" w:hint="eastAsia"/>
          <w:color w:val="000000"/>
        </w:rPr>
        <w:t>獎</w:t>
      </w:r>
      <w:r w:rsidRPr="007306D8">
        <w:rPr>
          <w:rFonts w:ascii="標楷體" w:hAnsi="標楷體" w:hint="eastAsia"/>
          <w:color w:val="000000"/>
        </w:rPr>
        <w:t>」獎章。</w:t>
      </w:r>
    </w:p>
    <w:p w:rsidR="00771056" w:rsidRPr="007306D8" w:rsidRDefault="00771056" w:rsidP="00811D13">
      <w:pPr>
        <w:numPr>
          <w:ilvl w:val="0"/>
          <w:numId w:val="1"/>
        </w:numPr>
        <w:tabs>
          <w:tab w:val="left" w:pos="980"/>
        </w:tabs>
        <w:spacing w:beforeLines="50" w:afterLines="50" w:line="500" w:lineRule="exact"/>
        <w:ind w:left="980" w:hanging="760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編印「工作生活平衡獎」獲獎專刊。</w:t>
      </w:r>
    </w:p>
    <w:p w:rsidR="00771056" w:rsidRPr="007306D8" w:rsidRDefault="00771056" w:rsidP="00811D13">
      <w:pPr>
        <w:numPr>
          <w:ilvl w:val="0"/>
          <w:numId w:val="1"/>
        </w:numPr>
        <w:tabs>
          <w:tab w:val="left" w:pos="980"/>
        </w:tabs>
        <w:spacing w:beforeLines="50" w:afterLines="50" w:line="500" w:lineRule="exact"/>
        <w:ind w:left="980" w:hanging="760"/>
        <w:jc w:val="both"/>
        <w:rPr>
          <w:rFonts w:ascii="標楷體"/>
          <w:b/>
          <w:color w:val="000000"/>
        </w:rPr>
      </w:pPr>
      <w:r>
        <w:rPr>
          <w:rFonts w:ascii="標楷體" w:hAnsi="標楷體" w:hint="eastAsia"/>
          <w:color w:val="000000"/>
        </w:rPr>
        <w:t>得獎企業</w:t>
      </w:r>
      <w:r w:rsidRPr="007306D8">
        <w:rPr>
          <w:rFonts w:ascii="標楷體" w:hAnsi="標楷體" w:hint="eastAsia"/>
          <w:color w:val="000000"/>
        </w:rPr>
        <w:t>實績本會將透過媒體向社會廣為宣傳，並刊登於本會及職業訓練局「</w:t>
      </w:r>
      <w:r w:rsidRPr="007306D8">
        <w:rPr>
          <w:rFonts w:ascii="標楷體" w:hAnsi="標楷體"/>
          <w:color w:val="000000"/>
        </w:rPr>
        <w:t>e-job</w:t>
      </w:r>
      <w:r w:rsidRPr="007306D8">
        <w:rPr>
          <w:rFonts w:ascii="標楷體" w:hAnsi="標楷體" w:hint="eastAsia"/>
          <w:color w:val="000000"/>
        </w:rPr>
        <w:t>全國就業網」相關網站。</w:t>
      </w: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b/>
          <w:color w:val="000000"/>
        </w:rPr>
      </w:pPr>
      <w:r w:rsidRPr="007306D8">
        <w:rPr>
          <w:rFonts w:ascii="標楷體" w:hAnsi="標楷體" w:hint="eastAsia"/>
          <w:b/>
          <w:color w:val="000000"/>
        </w:rPr>
        <w:t>十五、聯絡方式</w:t>
      </w:r>
    </w:p>
    <w:p w:rsidR="00771056" w:rsidRPr="007306D8" w:rsidRDefault="00771056" w:rsidP="00811D13">
      <w:pPr>
        <w:pStyle w:val="ListParagraph"/>
        <w:numPr>
          <w:ilvl w:val="0"/>
          <w:numId w:val="16"/>
        </w:numPr>
        <w:tabs>
          <w:tab w:val="left" w:pos="980"/>
        </w:tabs>
        <w:spacing w:beforeLines="50" w:afterLines="50" w:line="500" w:lineRule="exac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int="eastAsia"/>
          <w:color w:val="000000"/>
        </w:rPr>
        <w:t>太乙廣告行銷股份有限公司，吳家寧小姐，電話：</w:t>
      </w:r>
      <w:r w:rsidRPr="007306D8">
        <w:rPr>
          <w:rFonts w:ascii="標楷體"/>
          <w:color w:val="000000"/>
        </w:rPr>
        <w:t>02-2913-5533*609</w:t>
      </w:r>
      <w:r w:rsidRPr="007306D8">
        <w:rPr>
          <w:rFonts w:ascii="標楷體" w:hint="eastAsia"/>
          <w:color w:val="000000"/>
        </w:rPr>
        <w:t>。</w:t>
      </w:r>
    </w:p>
    <w:p w:rsidR="00771056" w:rsidRPr="007306D8" w:rsidRDefault="00771056" w:rsidP="00811D13">
      <w:pPr>
        <w:pStyle w:val="ListParagraph"/>
        <w:numPr>
          <w:ilvl w:val="0"/>
          <w:numId w:val="16"/>
        </w:numPr>
        <w:tabs>
          <w:tab w:val="left" w:pos="980"/>
        </w:tabs>
        <w:spacing w:beforeLines="50" w:afterLines="50" w:line="500" w:lineRule="exact"/>
        <w:ind w:leftChars="0"/>
        <w:jc w:val="both"/>
        <w:rPr>
          <w:rFonts w:ascii="標楷體"/>
          <w:color w:val="000000"/>
        </w:rPr>
      </w:pPr>
      <w:r w:rsidRPr="007306D8">
        <w:rPr>
          <w:rFonts w:ascii="標楷體" w:hAnsi="標楷體" w:hint="eastAsia"/>
          <w:color w:val="000000"/>
        </w:rPr>
        <w:t>行政院勞工委員會勞工福利處，張壹鳳視察，電話：</w:t>
      </w:r>
      <w:r w:rsidRPr="007306D8">
        <w:rPr>
          <w:rFonts w:ascii="標楷體" w:hAnsi="標楷體"/>
          <w:color w:val="000000"/>
        </w:rPr>
        <w:t>02-8590-2810</w:t>
      </w:r>
      <w:r w:rsidRPr="007306D8">
        <w:rPr>
          <w:rFonts w:ascii="標楷體" w:hAnsi="標楷體" w:hint="eastAsia"/>
          <w:color w:val="000000"/>
        </w:rPr>
        <w:t>。</w:t>
      </w: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tabs>
          <w:tab w:val="left" w:pos="980"/>
        </w:tabs>
        <w:spacing w:beforeLines="50" w:afterLines="50" w:line="500" w:lineRule="exact"/>
        <w:jc w:val="both"/>
        <w:rPr>
          <w:rFonts w:ascii="標楷體"/>
          <w:color w:val="000000"/>
        </w:rPr>
      </w:pPr>
    </w:p>
    <w:p w:rsidR="00771056" w:rsidRPr="007306D8" w:rsidRDefault="00771056" w:rsidP="00811D13">
      <w:pPr>
        <w:pageBreakBefore/>
        <w:tabs>
          <w:tab w:val="left" w:pos="980"/>
        </w:tabs>
        <w:spacing w:beforeLines="50" w:afterLines="150" w:line="440" w:lineRule="exact"/>
        <w:jc w:val="both"/>
        <w:rPr>
          <w:rFonts w:ascii="標楷體"/>
          <w:b/>
          <w:color w:val="000000"/>
          <w:sz w:val="32"/>
          <w:szCs w:val="32"/>
        </w:rPr>
      </w:pPr>
      <w:r w:rsidRPr="007306D8">
        <w:rPr>
          <w:rFonts w:ascii="標楷體" w:hAnsi="標楷體"/>
          <w:b/>
          <w:color w:val="000000"/>
          <w:sz w:val="36"/>
          <w:szCs w:val="36"/>
        </w:rPr>
        <w:t xml:space="preserve">  </w:t>
      </w:r>
      <w:r w:rsidRPr="007306D8">
        <w:rPr>
          <w:rFonts w:ascii="標楷體" w:hAnsi="標楷體" w:hint="eastAsia"/>
          <w:b/>
          <w:color w:val="000000"/>
          <w:sz w:val="32"/>
          <w:szCs w:val="32"/>
        </w:rPr>
        <w:t>附表</w:t>
      </w:r>
      <w:r w:rsidRPr="007306D8">
        <w:rPr>
          <w:rFonts w:ascii="標楷體" w:hAnsi="標楷體"/>
          <w:b/>
          <w:color w:val="000000"/>
          <w:sz w:val="32"/>
          <w:szCs w:val="32"/>
        </w:rPr>
        <w:t>1</w:t>
      </w:r>
      <w:r w:rsidRPr="007306D8">
        <w:rPr>
          <w:rFonts w:ascii="標楷體" w:hAnsi="標楷體" w:hint="eastAsia"/>
          <w:b/>
          <w:color w:val="000000"/>
          <w:sz w:val="32"/>
          <w:szCs w:val="32"/>
        </w:rPr>
        <w:t>：</w:t>
      </w:r>
      <w:r w:rsidRPr="007306D8">
        <w:rPr>
          <w:rFonts w:ascii="標楷體" w:hAnsi="標楷體" w:hint="eastAsia"/>
          <w:b/>
          <w:color w:val="000000"/>
          <w:kern w:val="0"/>
          <w:sz w:val="32"/>
        </w:rPr>
        <w:t>「工作生活平衡獎」</w:t>
      </w:r>
      <w:r w:rsidRPr="007306D8">
        <w:rPr>
          <w:rFonts w:ascii="標楷體" w:hAnsi="標楷體"/>
          <w:b/>
          <w:color w:val="000000"/>
          <w:sz w:val="32"/>
          <w:szCs w:val="32"/>
        </w:rPr>
        <w:t xml:space="preserve"> </w:t>
      </w:r>
      <w:r w:rsidRPr="007306D8">
        <w:rPr>
          <w:rFonts w:ascii="標楷體" w:hAnsi="標楷體" w:hint="eastAsia"/>
          <w:b/>
          <w:color w:val="000000"/>
          <w:sz w:val="32"/>
          <w:szCs w:val="32"/>
        </w:rPr>
        <w:t>企業參選基本資料表</w:t>
      </w:r>
    </w:p>
    <w:tbl>
      <w:tblPr>
        <w:tblW w:w="9366" w:type="dxa"/>
        <w:jc w:val="center"/>
        <w:tblInd w:w="-266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7"/>
        <w:gridCol w:w="1234"/>
        <w:gridCol w:w="2310"/>
        <w:gridCol w:w="1134"/>
        <w:gridCol w:w="2641"/>
      </w:tblGrid>
      <w:tr w:rsidR="00771056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企業名稱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right"/>
              <w:rPr>
                <w:rFonts w:ascii="標楷體"/>
                <w:color w:val="000000"/>
                <w:sz w:val="24"/>
              </w:rPr>
            </w:pPr>
            <w:r w:rsidRPr="007306D8">
              <w:rPr>
                <w:rFonts w:ascii="標楷體"/>
                <w:color w:val="000000"/>
                <w:sz w:val="24"/>
              </w:rPr>
              <w:t>(</w:t>
            </w:r>
            <w:r w:rsidRPr="007306D8">
              <w:rPr>
                <w:rFonts w:ascii="標楷體" w:hint="eastAsia"/>
                <w:color w:val="000000"/>
                <w:sz w:val="24"/>
              </w:rPr>
              <w:t>□上市□上櫃</w:t>
            </w:r>
            <w:r w:rsidRPr="007306D8">
              <w:rPr>
                <w:rFonts w:ascii="標楷體"/>
                <w:color w:val="000000"/>
                <w:sz w:val="24"/>
              </w:rPr>
              <w:t>)</w:t>
            </w:r>
          </w:p>
        </w:tc>
      </w:tr>
      <w:tr w:rsidR="00771056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企業地址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</w:p>
        </w:tc>
      </w:tr>
      <w:tr w:rsidR="00771056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行業別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 w:val="26"/>
                <w:szCs w:val="26"/>
              </w:rPr>
            </w:pPr>
            <w:r w:rsidRPr="007306D8">
              <w:rPr>
                <w:rFonts w:ascii="標楷體" w:hint="eastAsia"/>
                <w:color w:val="000000"/>
                <w:sz w:val="26"/>
                <w:szCs w:val="26"/>
              </w:rPr>
              <w:t>□製造業□營造業□服務業□金融業□其他</w:t>
            </w:r>
            <w:r w:rsidRPr="007306D8">
              <w:rPr>
                <w:rFonts w:ascii="標楷體"/>
                <w:color w:val="000000"/>
                <w:sz w:val="26"/>
                <w:szCs w:val="26"/>
              </w:rPr>
              <w:t>_________(</w:t>
            </w:r>
            <w:r w:rsidRPr="007306D8">
              <w:rPr>
                <w:rFonts w:ascii="標楷體" w:hint="eastAsia"/>
                <w:color w:val="000000"/>
                <w:sz w:val="26"/>
                <w:szCs w:val="26"/>
              </w:rPr>
              <w:t>請詳填</w:t>
            </w:r>
            <w:r w:rsidRPr="007306D8">
              <w:rPr>
                <w:rFonts w:ascii="標楷體"/>
                <w:color w:val="000000"/>
                <w:sz w:val="26"/>
                <w:szCs w:val="26"/>
              </w:rPr>
              <w:t>)</w:t>
            </w:r>
          </w:p>
        </w:tc>
      </w:tr>
      <w:tr w:rsidR="00771056" w:rsidRPr="007306D8" w:rsidTr="00A75FFC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負責人姓名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</w:p>
        </w:tc>
      </w:tr>
      <w:tr w:rsidR="00771056" w:rsidRPr="007306D8" w:rsidTr="005F6F54">
        <w:trPr>
          <w:cantSplit/>
          <w:trHeight w:val="680"/>
          <w:jc w:val="center"/>
        </w:trPr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僱用勞工人數</w:t>
            </w:r>
          </w:p>
        </w:tc>
        <w:tc>
          <w:tcPr>
            <w:tcW w:w="1234" w:type="dxa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center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規模</w:t>
            </w:r>
          </w:p>
        </w:tc>
        <w:tc>
          <w:tcPr>
            <w:tcW w:w="6085" w:type="dxa"/>
            <w:gridSpan w:val="3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 w:val="24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總人數：</w:t>
            </w:r>
            <w:r w:rsidRPr="007306D8">
              <w:rPr>
                <w:rFonts w:ascii="標楷體"/>
                <w:color w:val="000000"/>
                <w:szCs w:val="28"/>
              </w:rPr>
              <w:t>_________</w:t>
            </w:r>
            <w:r w:rsidRPr="007306D8">
              <w:rPr>
                <w:rFonts w:ascii="標楷體"/>
                <w:color w:val="000000"/>
                <w:sz w:val="24"/>
              </w:rPr>
              <w:t xml:space="preserve"> (102</w:t>
            </w:r>
            <w:r w:rsidRPr="007306D8">
              <w:rPr>
                <w:rFonts w:ascii="標楷體" w:hint="eastAsia"/>
                <w:color w:val="000000"/>
                <w:sz w:val="24"/>
              </w:rPr>
              <w:t>年底</w:t>
            </w:r>
            <w:r w:rsidRPr="007306D8">
              <w:rPr>
                <w:rFonts w:ascii="標楷體"/>
                <w:color w:val="000000"/>
                <w:sz w:val="24"/>
              </w:rPr>
              <w:t>)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 w:val="26"/>
                <w:szCs w:val="26"/>
              </w:rPr>
            </w:pPr>
            <w:r w:rsidRPr="007306D8">
              <w:rPr>
                <w:rFonts w:ascii="標楷體" w:hint="eastAsia"/>
                <w:color w:val="000000"/>
                <w:sz w:val="26"/>
                <w:szCs w:val="26"/>
              </w:rPr>
              <w:t>□大型企業</w:t>
            </w:r>
            <w:r w:rsidRPr="007306D8">
              <w:rPr>
                <w:rFonts w:ascii="標楷體"/>
                <w:color w:val="000000"/>
                <w:sz w:val="24"/>
              </w:rPr>
              <w:t>(</w:t>
            </w:r>
            <w:r w:rsidRPr="007306D8">
              <w:rPr>
                <w:rFonts w:ascii="標楷體" w:hint="eastAsia"/>
                <w:color w:val="000000"/>
                <w:sz w:val="24"/>
              </w:rPr>
              <w:t>僱用員工數</w:t>
            </w:r>
            <w:r w:rsidRPr="007306D8">
              <w:rPr>
                <w:rFonts w:ascii="標楷體"/>
                <w:color w:val="000000"/>
                <w:sz w:val="24"/>
              </w:rPr>
              <w:t>200</w:t>
            </w:r>
            <w:r w:rsidRPr="007306D8">
              <w:rPr>
                <w:rFonts w:ascii="標楷體" w:hint="eastAsia"/>
                <w:color w:val="000000"/>
                <w:sz w:val="24"/>
              </w:rPr>
              <w:t>人以上</w:t>
            </w:r>
            <w:r w:rsidRPr="007306D8">
              <w:rPr>
                <w:rFonts w:ascii="標楷體"/>
                <w:color w:val="000000"/>
                <w:sz w:val="24"/>
              </w:rPr>
              <w:t>)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 w:val="26"/>
                <w:szCs w:val="26"/>
              </w:rPr>
              <w:t>□中小</w:t>
            </w:r>
            <w:r>
              <w:rPr>
                <w:rFonts w:ascii="標楷體" w:hint="eastAsia"/>
                <w:color w:val="000000"/>
                <w:sz w:val="26"/>
                <w:szCs w:val="26"/>
              </w:rPr>
              <w:t>型</w:t>
            </w:r>
            <w:r w:rsidRPr="007306D8">
              <w:rPr>
                <w:rFonts w:ascii="標楷體" w:hint="eastAsia"/>
                <w:color w:val="000000"/>
                <w:sz w:val="26"/>
                <w:szCs w:val="26"/>
              </w:rPr>
              <w:t>企業</w:t>
            </w:r>
            <w:r w:rsidRPr="007306D8">
              <w:rPr>
                <w:rFonts w:ascii="標楷體"/>
                <w:color w:val="000000"/>
                <w:sz w:val="24"/>
              </w:rPr>
              <w:t>(</w:t>
            </w:r>
            <w:r w:rsidRPr="007306D8">
              <w:rPr>
                <w:rFonts w:ascii="標楷體" w:hint="eastAsia"/>
                <w:color w:val="000000"/>
                <w:sz w:val="24"/>
              </w:rPr>
              <w:t>僱用員工數未達</w:t>
            </w:r>
            <w:r w:rsidRPr="007306D8">
              <w:rPr>
                <w:rFonts w:ascii="標楷體"/>
                <w:color w:val="000000"/>
                <w:sz w:val="24"/>
              </w:rPr>
              <w:t>200</w:t>
            </w:r>
            <w:r w:rsidRPr="007306D8">
              <w:rPr>
                <w:rFonts w:ascii="標楷體" w:hint="eastAsia"/>
                <w:color w:val="000000"/>
                <w:sz w:val="24"/>
              </w:rPr>
              <w:t>人</w:t>
            </w:r>
            <w:r w:rsidRPr="007306D8">
              <w:rPr>
                <w:rFonts w:ascii="標楷體"/>
                <w:color w:val="000000"/>
                <w:sz w:val="24"/>
              </w:rPr>
              <w:t xml:space="preserve">)  </w:t>
            </w:r>
          </w:p>
        </w:tc>
      </w:tr>
      <w:tr w:rsidR="00771056" w:rsidRPr="007306D8" w:rsidTr="00043AE9">
        <w:trPr>
          <w:cantSplit/>
          <w:trHeight w:val="69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center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男性</w:t>
            </w:r>
          </w:p>
        </w:tc>
        <w:tc>
          <w:tcPr>
            <w:tcW w:w="2310" w:type="dxa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女性</w:t>
            </w:r>
          </w:p>
        </w:tc>
        <w:tc>
          <w:tcPr>
            <w:tcW w:w="2641" w:type="dxa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人</w:t>
            </w:r>
          </w:p>
        </w:tc>
      </w:tr>
      <w:tr w:rsidR="00771056" w:rsidRPr="007306D8" w:rsidTr="00212D20">
        <w:trPr>
          <w:cantSplit/>
          <w:trHeight w:val="69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 w:rsidRPr="007306D8">
              <w:rPr>
                <w:rFonts w:ascii="標楷體"/>
                <w:color w:val="000000"/>
                <w:kern w:val="0"/>
                <w:szCs w:val="28"/>
              </w:rPr>
              <w:t>1.102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年員工退出率</w:t>
            </w:r>
            <w:r w:rsidRPr="007306D8">
              <w:rPr>
                <w:rStyle w:val="FootnoteReference"/>
                <w:rFonts w:ascii="標楷體"/>
                <w:color w:val="000000"/>
                <w:kern w:val="0"/>
                <w:szCs w:val="28"/>
              </w:rPr>
              <w:footnoteReference w:id="1"/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：</w:t>
            </w:r>
            <w:r>
              <w:rPr>
                <w:rFonts w:ascii="標楷體"/>
                <w:color w:val="000000"/>
                <w:kern w:val="0"/>
                <w:szCs w:val="28"/>
              </w:rPr>
              <w:t xml:space="preserve">       %</w:t>
            </w:r>
          </w:p>
          <w:p w:rsidR="00771056" w:rsidRPr="007306D8" w:rsidRDefault="00771056" w:rsidP="00811D13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 w:rsidRPr="007306D8">
              <w:rPr>
                <w:rFonts w:ascii="標楷體"/>
                <w:color w:val="000000"/>
                <w:kern w:val="0"/>
                <w:szCs w:val="28"/>
              </w:rPr>
              <w:t>2.102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年「年資三年以下」員工退出率：</w:t>
            </w:r>
            <w:r>
              <w:rPr>
                <w:rFonts w:ascii="標楷體"/>
                <w:color w:val="000000"/>
                <w:kern w:val="0"/>
                <w:szCs w:val="28"/>
              </w:rPr>
              <w:t xml:space="preserve">      %</w:t>
            </w:r>
          </w:p>
        </w:tc>
      </w:tr>
      <w:tr w:rsidR="00771056" w:rsidRPr="007306D8" w:rsidTr="002B7C6E">
        <w:trPr>
          <w:cantSplit/>
          <w:trHeight w:val="1603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企業簡介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/>
                <w:color w:val="000000"/>
                <w:szCs w:val="28"/>
              </w:rPr>
              <w:t>1.</w:t>
            </w:r>
            <w:r w:rsidRPr="007306D8">
              <w:rPr>
                <w:rFonts w:ascii="標楷體" w:hint="eastAsia"/>
                <w:color w:val="000000"/>
                <w:szCs w:val="28"/>
              </w:rPr>
              <w:t>成立時間：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/>
                <w:color w:val="000000"/>
                <w:szCs w:val="28"/>
              </w:rPr>
              <w:t>2.</w:t>
            </w:r>
            <w:r w:rsidRPr="007306D8">
              <w:rPr>
                <w:rFonts w:ascii="標楷體" w:hint="eastAsia"/>
                <w:color w:val="000000"/>
                <w:szCs w:val="28"/>
              </w:rPr>
              <w:t>主要產品或經營範圍：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 w:rsidRPr="007306D8">
              <w:rPr>
                <w:rFonts w:ascii="標楷體"/>
                <w:color w:val="000000"/>
                <w:szCs w:val="28"/>
              </w:rPr>
              <w:t>3.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組織獲利情形</w:t>
            </w:r>
            <w:r w:rsidRPr="007306D8">
              <w:rPr>
                <w:rFonts w:ascii="標楷體"/>
                <w:color w:val="000000"/>
                <w:kern w:val="0"/>
                <w:szCs w:val="28"/>
              </w:rPr>
              <w:t>(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營收與稅後盈餘</w:t>
            </w:r>
            <w:r w:rsidRPr="007306D8">
              <w:rPr>
                <w:rFonts w:ascii="標楷體"/>
                <w:color w:val="000000"/>
                <w:kern w:val="0"/>
                <w:szCs w:val="28"/>
              </w:rPr>
              <w:t>)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：</w:t>
            </w:r>
          </w:p>
        </w:tc>
      </w:tr>
      <w:tr w:rsidR="00771056" w:rsidRPr="007306D8" w:rsidTr="00AE1805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聯絡人</w:t>
            </w:r>
            <w:r w:rsidRPr="007306D8">
              <w:rPr>
                <w:rFonts w:ascii="標楷體" w:hAnsi="標楷體"/>
                <w:color w:val="000000"/>
                <w:szCs w:val="28"/>
              </w:rPr>
              <w:t>/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聯絡電話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C179C">
            <w:pPr>
              <w:spacing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姓名：</w:t>
            </w:r>
            <w:r w:rsidRPr="007306D8">
              <w:rPr>
                <w:rFonts w:ascii="標楷體" w:hAnsi="標楷體"/>
                <w:color w:val="000000"/>
                <w:szCs w:val="28"/>
              </w:rPr>
              <w:t xml:space="preserve">               </w:t>
            </w:r>
          </w:p>
          <w:p w:rsidR="00771056" w:rsidRPr="007306D8" w:rsidRDefault="00771056" w:rsidP="008C179C">
            <w:pPr>
              <w:spacing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電話：</w:t>
            </w:r>
          </w:p>
          <w:p w:rsidR="00771056" w:rsidRPr="007306D8" w:rsidRDefault="00771056" w:rsidP="008C179C">
            <w:pPr>
              <w:spacing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傳真：</w:t>
            </w:r>
          </w:p>
          <w:p w:rsidR="00771056" w:rsidRPr="007306D8" w:rsidRDefault="00771056" w:rsidP="008C179C">
            <w:pPr>
              <w:spacing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/>
                <w:color w:val="000000"/>
                <w:szCs w:val="28"/>
              </w:rPr>
              <w:t>e-mail</w:t>
            </w:r>
            <w:r w:rsidRPr="007306D8">
              <w:rPr>
                <w:rFonts w:ascii="標楷體" w:hAnsi="標楷體" w:hint="eastAsia"/>
                <w:color w:val="000000"/>
                <w:szCs w:val="28"/>
              </w:rPr>
              <w:t>：</w:t>
            </w:r>
          </w:p>
        </w:tc>
      </w:tr>
      <w:tr w:rsidR="00771056" w:rsidRPr="007306D8" w:rsidTr="00AE1805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檢附證明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szCs w:val="28"/>
              </w:rPr>
              <w:t>或資料</w:t>
            </w:r>
          </w:p>
        </w:tc>
        <w:tc>
          <w:tcPr>
            <w:tcW w:w="7319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Ansi="標楷體" w:hint="eastAsia"/>
                <w:bCs/>
                <w:color w:val="000000"/>
                <w:szCs w:val="28"/>
              </w:rPr>
              <w:t>事業單位登記或設立之證明影本</w:t>
            </w:r>
          </w:p>
        </w:tc>
      </w:tr>
      <w:tr w:rsidR="00771056" w:rsidRPr="007306D8" w:rsidTr="005D40EE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</w:tcPr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 w:rsidRPr="007306D8">
              <w:rPr>
                <w:rFonts w:ascii="標楷體" w:hAnsi="標楷體" w:hint="eastAsia"/>
                <w:color w:val="000000"/>
                <w:kern w:val="0"/>
                <w:szCs w:val="28"/>
              </w:rPr>
              <w:t>勞動法令</w:t>
            </w:r>
          </w:p>
          <w:p w:rsidR="00771056" w:rsidRPr="007306D8" w:rsidRDefault="00771056" w:rsidP="00811D13">
            <w:pPr>
              <w:spacing w:beforeLines="50" w:afterLines="50" w:line="280" w:lineRule="exact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05pt;margin-top:49.05pt;width:232.75pt;height:82.5pt;z-index:251656704" stroked="f">
                  <v:textbox>
                    <w:txbxContent>
                      <w:p w:rsidR="00771056" w:rsidRDefault="00771056"/>
                      <w:p w:rsidR="00771056" w:rsidRPr="00E0688E" w:rsidRDefault="00771056">
                        <w:pPr>
                          <w:rPr>
                            <w:color w:val="000000"/>
                          </w:rPr>
                        </w:pPr>
                        <w:r w:rsidRPr="00E0688E">
                          <w:rPr>
                            <w:rFonts w:hint="eastAsia"/>
                            <w:color w:val="000000"/>
                          </w:rPr>
                          <w:t>公司章：</w:t>
                        </w:r>
                      </w:p>
                      <w:p w:rsidR="00771056" w:rsidRPr="00E0688E" w:rsidRDefault="00771056">
                        <w:pPr>
                          <w:rPr>
                            <w:color w:val="000000"/>
                          </w:rPr>
                        </w:pPr>
                      </w:p>
                      <w:p w:rsidR="00771056" w:rsidRPr="00E0688E" w:rsidRDefault="00771056">
                        <w:pPr>
                          <w:rPr>
                            <w:color w:val="000000"/>
                          </w:rPr>
                        </w:pPr>
                        <w:r w:rsidRPr="00E0688E">
                          <w:rPr>
                            <w:rFonts w:hint="eastAsia"/>
                            <w:color w:val="000000"/>
                          </w:rPr>
                          <w:t>主管：</w:t>
                        </w:r>
                        <w:r w:rsidRPr="00E0688E">
                          <w:rPr>
                            <w:color w:val="000000"/>
                          </w:rPr>
                          <w:t>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80.7pt;margin-top:49.05pt;width:77.25pt;height:52.5pt;z-index:251658752" strokeweight="1.25pt">
                  <v:stroke dashstyle="1 1" endcap="round"/>
                </v:rect>
              </w:pict>
            </w:r>
            <w:r w:rsidRPr="007306D8">
              <w:rPr>
                <w:rFonts w:ascii="標楷體" w:hAnsi="標楷體" w:hint="eastAsia"/>
                <w:color w:val="000000"/>
                <w:kern w:val="0"/>
                <w:szCs w:val="28"/>
              </w:rPr>
              <w:t>遵守狀況</w:t>
            </w:r>
          </w:p>
        </w:tc>
        <w:tc>
          <w:tcPr>
            <w:tcW w:w="7319" w:type="dxa"/>
            <w:gridSpan w:val="4"/>
          </w:tcPr>
          <w:p w:rsidR="00771056" w:rsidRPr="007306D8" w:rsidRDefault="00771056" w:rsidP="00811D13">
            <w:pPr>
              <w:spacing w:beforeLines="50" w:afterLines="50" w:line="320" w:lineRule="exact"/>
              <w:jc w:val="both"/>
              <w:rPr>
                <w:rFonts w:ascii="標楷體"/>
                <w:color w:val="000000"/>
                <w:szCs w:val="28"/>
              </w:rPr>
            </w:pPr>
            <w:r w:rsidRPr="007306D8">
              <w:rPr>
                <w:rFonts w:ascii="標楷體" w:hint="eastAsia"/>
                <w:color w:val="000000"/>
                <w:szCs w:val="28"/>
              </w:rPr>
              <w:t>報名截止日前</w:t>
            </w:r>
            <w:r w:rsidRPr="007306D8">
              <w:rPr>
                <w:rFonts w:ascii="標楷體"/>
                <w:color w:val="000000"/>
                <w:szCs w:val="28"/>
              </w:rPr>
              <w:t>1</w:t>
            </w:r>
            <w:r w:rsidRPr="007306D8">
              <w:rPr>
                <w:rFonts w:ascii="標楷體" w:hint="eastAsia"/>
                <w:color w:val="000000"/>
                <w:szCs w:val="28"/>
              </w:rPr>
              <w:t>年內，是否有關於勞動條件、勞資關係、就業服務法、職業安全與衛生相關法規之重大違法情事：</w:t>
            </w:r>
          </w:p>
          <w:p w:rsidR="00771056" w:rsidRPr="007306D8" w:rsidRDefault="00771056" w:rsidP="00811D13">
            <w:pPr>
              <w:spacing w:beforeLines="50" w:afterLines="50" w:line="320" w:lineRule="exact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136.7pt;margin-top:54.3pt;width:232.75pt;height:59.25pt;z-index:251657728" filled="f" stroked="f">
                  <v:textbox>
                    <w:txbxContent>
                      <w:p w:rsidR="00771056" w:rsidRDefault="00771056" w:rsidP="00CC2DCF"/>
                      <w:p w:rsidR="00771056" w:rsidRPr="00FE6AC8" w:rsidRDefault="00771056" w:rsidP="00CC2DCF">
                        <w:pPr>
                          <w:rPr>
                            <w:color w:val="FF0000"/>
                          </w:rPr>
                        </w:pPr>
                      </w:p>
                      <w:p w:rsidR="00771056" w:rsidRPr="00E0688E" w:rsidRDefault="00771056" w:rsidP="00CC2DCF">
                        <w:pPr>
                          <w:rPr>
                            <w:color w:val="000000"/>
                          </w:rPr>
                        </w:pPr>
                        <w:r w:rsidRPr="00E0688E">
                          <w:rPr>
                            <w:rFonts w:hint="eastAsia"/>
                            <w:color w:val="000000"/>
                          </w:rPr>
                          <w:t>日</w:t>
                        </w:r>
                        <w:r w:rsidRPr="00E0688E">
                          <w:rPr>
                            <w:color w:val="000000"/>
                          </w:rPr>
                          <w:t xml:space="preserve">  </w:t>
                        </w:r>
                        <w:r w:rsidRPr="00E0688E">
                          <w:rPr>
                            <w:rFonts w:hint="eastAsia"/>
                            <w:color w:val="000000"/>
                          </w:rPr>
                          <w:t>期：</w:t>
                        </w:r>
                        <w:r w:rsidRPr="00E0688E">
                          <w:rPr>
                            <w:color w:val="000000"/>
                          </w:rPr>
                          <w:t>____</w:t>
                        </w:r>
                        <w:r w:rsidRPr="00E0688E">
                          <w:rPr>
                            <w:rFonts w:hint="eastAsia"/>
                            <w:color w:val="000000"/>
                          </w:rPr>
                          <w:t>年</w:t>
                        </w:r>
                        <w:r w:rsidRPr="00E0688E">
                          <w:rPr>
                            <w:color w:val="000000"/>
                          </w:rPr>
                          <w:t>____</w:t>
                        </w:r>
                        <w:r w:rsidRPr="00E0688E">
                          <w:rPr>
                            <w:rFonts w:hint="eastAsia"/>
                            <w:color w:val="000000"/>
                          </w:rPr>
                          <w:t>月</w:t>
                        </w:r>
                        <w:r w:rsidRPr="00E0688E">
                          <w:rPr>
                            <w:color w:val="000000"/>
                          </w:rPr>
                          <w:t>_____</w:t>
                        </w:r>
                        <w:r w:rsidRPr="00E0688E">
                          <w:rPr>
                            <w:rFonts w:hint="eastAsia"/>
                            <w:color w:val="000000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□沒有□有</w:t>
            </w:r>
            <w:r w:rsidRPr="007306D8">
              <w:rPr>
                <w:rFonts w:ascii="標楷體"/>
                <w:color w:val="000000"/>
                <w:kern w:val="0"/>
                <w:szCs w:val="28"/>
              </w:rPr>
              <w:t>(</w:t>
            </w:r>
            <w:r w:rsidRPr="007306D8">
              <w:rPr>
                <w:rFonts w:ascii="標楷體" w:hint="eastAsia"/>
                <w:color w:val="000000"/>
                <w:kern w:val="0"/>
                <w:szCs w:val="28"/>
              </w:rPr>
              <w:t>請說明</w:t>
            </w:r>
            <w:r w:rsidRPr="007306D8">
              <w:rPr>
                <w:rFonts w:ascii="標楷體"/>
                <w:color w:val="000000"/>
                <w:kern w:val="0"/>
                <w:szCs w:val="28"/>
              </w:rPr>
              <w:t>_______________________)</w:t>
            </w:r>
          </w:p>
        </w:tc>
      </w:tr>
    </w:tbl>
    <w:p w:rsidR="00771056" w:rsidRPr="007306D8" w:rsidRDefault="00771056" w:rsidP="00811D13">
      <w:pPr>
        <w:pageBreakBefore/>
        <w:spacing w:beforeLines="50" w:afterLines="50"/>
        <w:jc w:val="both"/>
        <w:rPr>
          <w:rFonts w:ascii="標楷體"/>
          <w:b/>
          <w:color w:val="000000"/>
          <w:sz w:val="32"/>
        </w:rPr>
      </w:pPr>
      <w:r w:rsidRPr="007306D8">
        <w:rPr>
          <w:rFonts w:ascii="標楷體" w:hAnsi="標楷體" w:hint="eastAsia"/>
          <w:b/>
          <w:color w:val="000000"/>
          <w:kern w:val="0"/>
          <w:sz w:val="32"/>
        </w:rPr>
        <w:t>附表</w:t>
      </w:r>
      <w:r w:rsidRPr="007306D8">
        <w:rPr>
          <w:rFonts w:ascii="標楷體" w:hAnsi="標楷體"/>
          <w:b/>
          <w:color w:val="000000"/>
          <w:kern w:val="0"/>
          <w:sz w:val="32"/>
        </w:rPr>
        <w:t>2</w:t>
      </w:r>
      <w:r w:rsidRPr="007306D8">
        <w:rPr>
          <w:rFonts w:ascii="標楷體" w:hAnsi="標楷體" w:hint="eastAsia"/>
          <w:b/>
          <w:color w:val="000000"/>
          <w:kern w:val="0"/>
          <w:sz w:val="32"/>
        </w:rPr>
        <w:t>：企業推動「工作與生活平衡」</w:t>
      </w:r>
      <w:r w:rsidRPr="007306D8">
        <w:rPr>
          <w:rFonts w:ascii="標楷體" w:hAnsi="標楷體" w:hint="eastAsia"/>
          <w:b/>
          <w:color w:val="000000"/>
          <w:sz w:val="32"/>
        </w:rPr>
        <w:t>措施說明及自評表</w:t>
      </w:r>
    </w:p>
    <w:p w:rsidR="00771056" w:rsidRPr="007306D8" w:rsidRDefault="00771056" w:rsidP="00811D13">
      <w:pPr>
        <w:pStyle w:val="ListParagraph"/>
        <w:spacing w:beforeLines="50" w:afterLines="50" w:line="320" w:lineRule="exact"/>
        <w:ind w:leftChars="0" w:left="720"/>
        <w:jc w:val="both"/>
        <w:rPr>
          <w:rFonts w:ascii="標楷體"/>
          <w:color w:val="000000"/>
          <w:kern w:val="0"/>
          <w:szCs w:val="28"/>
        </w:rPr>
      </w:pPr>
      <w:r w:rsidRPr="007306D8">
        <w:rPr>
          <w:rFonts w:ascii="標楷體" w:hAnsi="標楷體" w:hint="eastAsia"/>
          <w:color w:val="000000"/>
          <w:kern w:val="0"/>
          <w:szCs w:val="28"/>
        </w:rPr>
        <w:t>參選組別：□工作悠活組</w:t>
      </w:r>
      <w:r w:rsidRPr="007306D8">
        <w:rPr>
          <w:rFonts w:ascii="標楷體" w:hAnsi="標楷體"/>
          <w:color w:val="000000"/>
          <w:kern w:val="0"/>
          <w:szCs w:val="28"/>
        </w:rPr>
        <w:t xml:space="preserve">   </w:t>
      </w:r>
      <w:r w:rsidRPr="007306D8">
        <w:rPr>
          <w:rFonts w:ascii="標楷體" w:hAnsi="標楷體" w:hint="eastAsia"/>
          <w:color w:val="000000"/>
          <w:kern w:val="0"/>
          <w:szCs w:val="28"/>
        </w:rPr>
        <w:t>□家庭樂活組</w:t>
      </w:r>
      <w:r w:rsidRPr="007306D8">
        <w:rPr>
          <w:rFonts w:ascii="標楷體" w:hAnsi="標楷體"/>
          <w:color w:val="000000"/>
          <w:kern w:val="0"/>
          <w:szCs w:val="28"/>
        </w:rPr>
        <w:t xml:space="preserve">  </w:t>
      </w:r>
      <w:r w:rsidRPr="007306D8">
        <w:rPr>
          <w:rFonts w:ascii="標楷體" w:hAnsi="標楷體" w:hint="eastAsia"/>
          <w:color w:val="000000"/>
          <w:kern w:val="0"/>
          <w:szCs w:val="28"/>
        </w:rPr>
        <w:t>□健康快活組</w:t>
      </w:r>
    </w:p>
    <w:p w:rsidR="00771056" w:rsidRPr="007306D8" w:rsidRDefault="00771056" w:rsidP="00811D13">
      <w:pPr>
        <w:pStyle w:val="ListParagraph"/>
        <w:numPr>
          <w:ilvl w:val="0"/>
          <w:numId w:val="7"/>
        </w:numPr>
        <w:spacing w:beforeLines="50" w:afterLines="50" w:line="320" w:lineRule="exact"/>
        <w:ind w:leftChars="0"/>
        <w:jc w:val="both"/>
        <w:rPr>
          <w:rFonts w:ascii="標楷體"/>
          <w:color w:val="000000"/>
          <w:kern w:val="0"/>
          <w:szCs w:val="28"/>
        </w:rPr>
      </w:pPr>
      <w:r w:rsidRPr="007306D8">
        <w:rPr>
          <w:rFonts w:ascii="標楷體" w:hAnsi="標楷體" w:hint="eastAsia"/>
          <w:color w:val="000000"/>
          <w:kern w:val="0"/>
          <w:szCs w:val="28"/>
        </w:rPr>
        <w:t>每份措施說明及自評表，以呈現</w:t>
      </w:r>
      <w:r w:rsidRPr="007306D8">
        <w:rPr>
          <w:rFonts w:ascii="標楷體" w:hAnsi="標楷體" w:hint="eastAsia"/>
          <w:b/>
          <w:color w:val="000000"/>
          <w:kern w:val="0"/>
          <w:szCs w:val="28"/>
        </w:rPr>
        <w:t>一組</w:t>
      </w:r>
      <w:r w:rsidRPr="007306D8">
        <w:rPr>
          <w:rFonts w:ascii="標楷體" w:hAnsi="標楷體" w:hint="eastAsia"/>
          <w:color w:val="000000"/>
          <w:kern w:val="0"/>
          <w:szCs w:val="28"/>
        </w:rPr>
        <w:t>參選組別；參選多項組別者，請分別填寫。</w:t>
      </w:r>
    </w:p>
    <w:p w:rsidR="00771056" w:rsidRPr="007306D8" w:rsidRDefault="00771056" w:rsidP="00811D13">
      <w:pPr>
        <w:pStyle w:val="ListParagraph"/>
        <w:numPr>
          <w:ilvl w:val="0"/>
          <w:numId w:val="7"/>
        </w:numPr>
        <w:spacing w:beforeLines="50" w:afterLines="150" w:line="320" w:lineRule="exact"/>
        <w:ind w:leftChars="0"/>
        <w:jc w:val="both"/>
        <w:rPr>
          <w:rFonts w:ascii="標楷體"/>
          <w:color w:val="000000"/>
          <w:kern w:val="0"/>
          <w:szCs w:val="28"/>
        </w:rPr>
      </w:pPr>
      <w:r w:rsidRPr="007306D8">
        <w:rPr>
          <w:rFonts w:ascii="標楷體" w:hint="eastAsia"/>
          <w:color w:val="000000"/>
          <w:kern w:val="0"/>
          <w:szCs w:val="28"/>
        </w:rPr>
        <w:t>每一組別不限一項措施，請在「</w:t>
      </w:r>
      <w:r w:rsidRPr="007306D8">
        <w:rPr>
          <w:rFonts w:ascii="標楷體"/>
          <w:color w:val="000000"/>
          <w:kern w:val="0"/>
          <w:szCs w:val="28"/>
        </w:rPr>
        <w:t>1.</w:t>
      </w:r>
      <w:r w:rsidRPr="007306D8">
        <w:rPr>
          <w:rFonts w:ascii="標楷體" w:hint="eastAsia"/>
          <w:color w:val="000000"/>
          <w:kern w:val="0"/>
          <w:szCs w:val="28"/>
        </w:rPr>
        <w:t>措施名稱」內分項填寫，實施方式及效益評估等，亦請分別說明。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"/>
        <w:gridCol w:w="1228"/>
        <w:gridCol w:w="5180"/>
      </w:tblGrid>
      <w:tr w:rsidR="00771056" w:rsidRPr="007306D8" w:rsidTr="0055126C">
        <w:tc>
          <w:tcPr>
            <w:tcW w:w="9068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b/>
                <w:color w:val="000000"/>
                <w:kern w:val="0"/>
                <w:sz w:val="32"/>
                <w:szCs w:val="32"/>
              </w:rPr>
            </w:pPr>
            <w:r w:rsidRPr="007306D8">
              <w:rPr>
                <w:rFonts w:ascii="標楷體" w:hAnsi="標楷體" w:hint="eastAsia"/>
                <w:b/>
                <w:color w:val="000000"/>
                <w:kern w:val="0"/>
                <w:sz w:val="32"/>
                <w:szCs w:val="32"/>
              </w:rPr>
              <w:t>壹、措施說明</w:t>
            </w:r>
          </w:p>
        </w:tc>
      </w:tr>
      <w:tr w:rsidR="00771056" w:rsidRPr="007306D8" w:rsidTr="00965AC7">
        <w:trPr>
          <w:trHeight w:val="979"/>
        </w:trPr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1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措施名稱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C179C">
            <w:pPr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/>
                <w:color w:val="000000"/>
                <w:kern w:val="0"/>
                <w:sz w:val="24"/>
              </w:rPr>
              <w:t>A.</w:t>
            </w:r>
          </w:p>
          <w:p w:rsidR="00771056" w:rsidRPr="007306D8" w:rsidRDefault="00771056" w:rsidP="008C179C">
            <w:pPr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/>
                <w:color w:val="000000"/>
                <w:kern w:val="0"/>
                <w:sz w:val="24"/>
              </w:rPr>
              <w:t>B.</w:t>
            </w:r>
          </w:p>
          <w:p w:rsidR="00771056" w:rsidRPr="007306D8" w:rsidRDefault="00771056" w:rsidP="008C179C">
            <w:pPr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/>
                <w:color w:val="000000"/>
                <w:kern w:val="0"/>
                <w:sz w:val="24"/>
              </w:rPr>
              <w:t>C.</w:t>
            </w:r>
          </w:p>
        </w:tc>
      </w:tr>
      <w:tr w:rsidR="00771056" w:rsidRPr="007306D8" w:rsidTr="0021616A">
        <w:trPr>
          <w:trHeight w:val="619"/>
        </w:trPr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2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辦理緣由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</w:p>
        </w:tc>
      </w:tr>
      <w:tr w:rsidR="00771056" w:rsidRPr="007306D8" w:rsidTr="00A70AAD"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3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措施內容、使用對象及範圍</w:t>
            </w:r>
            <w:r w:rsidRPr="007306D8">
              <w:rPr>
                <w:rStyle w:val="FootnoteReference"/>
                <w:rFonts w:ascii="標楷體"/>
                <w:color w:val="000000"/>
                <w:kern w:val="0"/>
                <w:sz w:val="24"/>
              </w:rPr>
              <w:footnoteReference w:id="2"/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、實施日期及期限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</w:p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</w:p>
        </w:tc>
      </w:tr>
      <w:tr w:rsidR="00771056" w:rsidRPr="007306D8" w:rsidTr="0021616A">
        <w:trPr>
          <w:trHeight w:val="539"/>
        </w:trPr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4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運作方式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</w:p>
        </w:tc>
      </w:tr>
      <w:tr w:rsidR="00771056" w:rsidRPr="007306D8" w:rsidTr="0021616A">
        <w:trPr>
          <w:trHeight w:val="1058"/>
        </w:trPr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5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效益評估與</w:t>
            </w:r>
          </w:p>
          <w:p w:rsidR="00771056" w:rsidRPr="007306D8" w:rsidRDefault="00771056" w:rsidP="00811D13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 xml:space="preserve">  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受益情形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/>
                <w:color w:val="000000"/>
                <w:kern w:val="0"/>
                <w:sz w:val="24"/>
              </w:rPr>
              <w:t>(</w:t>
            </w:r>
            <w:r w:rsidRPr="007306D8">
              <w:rPr>
                <w:rFonts w:ascii="標楷體" w:hint="eastAsia"/>
                <w:color w:val="000000"/>
                <w:kern w:val="0"/>
                <w:sz w:val="24"/>
              </w:rPr>
              <w:t>各措施使用情形、使用人次、使用者滿意度等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)</w:t>
            </w:r>
          </w:p>
        </w:tc>
      </w:tr>
      <w:tr w:rsidR="00771056" w:rsidRPr="007306D8" w:rsidTr="0021616A">
        <w:trPr>
          <w:trHeight w:val="536"/>
        </w:trPr>
        <w:tc>
          <w:tcPr>
            <w:tcW w:w="2235" w:type="dxa"/>
            <w:vAlign w:val="center"/>
          </w:tcPr>
          <w:p w:rsidR="00771056" w:rsidRPr="007306D8" w:rsidRDefault="00771056" w:rsidP="00811D13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4"/>
              </w:rPr>
              <w:t>6</w:t>
            </w:r>
            <w:r w:rsidRPr="007306D8">
              <w:rPr>
                <w:rFonts w:ascii="標楷體"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其他佐證資料</w:t>
            </w:r>
          </w:p>
        </w:tc>
        <w:tc>
          <w:tcPr>
            <w:tcW w:w="6833" w:type="dxa"/>
            <w:gridSpan w:val="3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</w:p>
        </w:tc>
      </w:tr>
      <w:tr w:rsidR="00771056" w:rsidRPr="007306D8" w:rsidTr="0055126C">
        <w:trPr>
          <w:trHeight w:val="872"/>
        </w:trPr>
        <w:tc>
          <w:tcPr>
            <w:tcW w:w="9068" w:type="dxa"/>
            <w:gridSpan w:val="4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b/>
                <w:color w:val="000000"/>
                <w:sz w:val="32"/>
                <w:szCs w:val="32"/>
              </w:rPr>
            </w:pPr>
            <w:r w:rsidRPr="007306D8">
              <w:rPr>
                <w:rFonts w:ascii="標楷體" w:hint="eastAsia"/>
                <w:b/>
                <w:color w:val="000000"/>
                <w:sz w:val="32"/>
                <w:szCs w:val="32"/>
              </w:rPr>
              <w:t>貳、自</w:t>
            </w:r>
            <w:r w:rsidRPr="007306D8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評表</w:t>
            </w:r>
          </w:p>
        </w:tc>
      </w:tr>
      <w:tr w:rsidR="00771056" w:rsidRPr="007306D8" w:rsidTr="0021616A">
        <w:tc>
          <w:tcPr>
            <w:tcW w:w="2660" w:type="dxa"/>
            <w:gridSpan w:val="2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評選標準（權重）</w:t>
            </w:r>
          </w:p>
        </w:tc>
        <w:tc>
          <w:tcPr>
            <w:tcW w:w="1228" w:type="dxa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/>
                <w:kern w:val="0"/>
                <w:sz w:val="24"/>
              </w:rPr>
              <w:t>自評分數</w:t>
            </w:r>
          </w:p>
          <w:p w:rsidR="00771056" w:rsidRPr="007306D8" w:rsidRDefault="00771056" w:rsidP="00811D13">
            <w:pPr>
              <w:spacing w:beforeLines="50" w:afterLines="50"/>
              <w:ind w:leftChars="-38" w:left="-106" w:rightChars="-55" w:right="-154"/>
              <w:jc w:val="both"/>
              <w:rPr>
                <w:rFonts w:ascii="標楷體"/>
                <w:color w:val="000000"/>
                <w:kern w:val="0"/>
                <w:sz w:val="20"/>
                <w:szCs w:val="20"/>
              </w:rPr>
            </w:pPr>
            <w:r w:rsidRPr="007306D8">
              <w:rPr>
                <w:rFonts w:ascii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總計</w:t>
            </w:r>
            <w:r w:rsidRPr="007306D8">
              <w:rPr>
                <w:rFonts w:ascii="標楷體" w:hAnsi="標楷體"/>
                <w:color w:val="000000"/>
                <w:kern w:val="0"/>
                <w:sz w:val="20"/>
                <w:szCs w:val="20"/>
              </w:rPr>
              <w:t>100</w:t>
            </w:r>
            <w:r w:rsidRPr="007306D8">
              <w:rPr>
                <w:rFonts w:ascii="標楷體" w:hAnsi="標楷體" w:hint="eastAsia"/>
                <w:color w:val="000000"/>
                <w:kern w:val="0"/>
                <w:sz w:val="20"/>
                <w:szCs w:val="20"/>
              </w:rPr>
              <w:t>分</w:t>
            </w:r>
            <w:r w:rsidRPr="007306D8">
              <w:rPr>
                <w:rFonts w:ascii="標楷體" w:hAnsi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80" w:type="dxa"/>
            <w:vAlign w:val="center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/>
                <w:kern w:val="0"/>
                <w:sz w:val="24"/>
              </w:rPr>
              <w:t>請簡要敘述具體成效或提供佐證資料</w:t>
            </w:r>
          </w:p>
        </w:tc>
      </w:tr>
      <w:tr w:rsidR="00771056" w:rsidRPr="007306D8" w:rsidTr="0021616A">
        <w:tc>
          <w:tcPr>
            <w:tcW w:w="2660" w:type="dxa"/>
            <w:gridSpan w:val="2"/>
          </w:tcPr>
          <w:p w:rsidR="00771056" w:rsidRPr="007306D8" w:rsidRDefault="00771056" w:rsidP="00811D13">
            <w:pPr>
              <w:pStyle w:val="ListParagraph"/>
              <w:numPr>
                <w:ilvl w:val="0"/>
                <w:numId w:val="15"/>
              </w:numPr>
              <w:spacing w:beforeLines="50" w:afterLines="50" w:line="320" w:lineRule="exact"/>
              <w:ind w:leftChars="0"/>
              <w:jc w:val="both"/>
              <w:rPr>
                <w:rFonts w:ascii="標楷體"/>
                <w:b/>
                <w:color w:val="000000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b/>
                <w:color w:val="000000"/>
                <w:kern w:val="0"/>
                <w:sz w:val="24"/>
              </w:rPr>
              <w:t>員工需求導向</w:t>
            </w:r>
            <w:r w:rsidRPr="007306D8">
              <w:rPr>
                <w:rFonts w:ascii="標楷體" w:hAnsi="標楷體"/>
                <w:b/>
                <w:color w:val="000000"/>
                <w:kern w:val="0"/>
                <w:sz w:val="24"/>
              </w:rPr>
              <w:t>(30%)</w:t>
            </w:r>
          </w:p>
        </w:tc>
        <w:tc>
          <w:tcPr>
            <w:tcW w:w="1228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  <w:tc>
          <w:tcPr>
            <w:tcW w:w="5180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</w:tr>
      <w:tr w:rsidR="00771056" w:rsidRPr="007306D8" w:rsidTr="0021616A">
        <w:tc>
          <w:tcPr>
            <w:tcW w:w="2660" w:type="dxa"/>
            <w:gridSpan w:val="2"/>
          </w:tcPr>
          <w:p w:rsidR="00771056" w:rsidRPr="007306D8" w:rsidRDefault="00771056" w:rsidP="00811D13">
            <w:pPr>
              <w:pStyle w:val="ListParagraph"/>
              <w:numPr>
                <w:ilvl w:val="0"/>
                <w:numId w:val="15"/>
              </w:numPr>
              <w:spacing w:beforeLines="50" w:afterLines="50" w:line="320" w:lineRule="exact"/>
              <w:ind w:leftChars="0"/>
              <w:jc w:val="both"/>
              <w:rPr>
                <w:rFonts w:ascii="標楷體"/>
                <w:b/>
                <w:color w:val="000000"/>
                <w:sz w:val="24"/>
              </w:rPr>
            </w:pPr>
            <w:r w:rsidRPr="007306D8">
              <w:rPr>
                <w:rFonts w:ascii="標楷體" w:hint="eastAsia"/>
                <w:b/>
                <w:color w:val="000000"/>
                <w:sz w:val="24"/>
              </w:rPr>
              <w:t>有效性與影響力</w:t>
            </w:r>
            <w:r w:rsidRPr="007306D8">
              <w:rPr>
                <w:rFonts w:ascii="標楷體"/>
                <w:b/>
                <w:color w:val="000000"/>
                <w:sz w:val="24"/>
              </w:rPr>
              <w:t xml:space="preserve"> </w:t>
            </w:r>
          </w:p>
          <w:p w:rsidR="00771056" w:rsidRPr="007306D8" w:rsidRDefault="00771056" w:rsidP="00811D13">
            <w:pPr>
              <w:pStyle w:val="ListParagraph"/>
              <w:spacing w:beforeLines="50" w:afterLines="50" w:line="320" w:lineRule="exact"/>
              <w:ind w:leftChars="0" w:left="360"/>
              <w:jc w:val="both"/>
              <w:rPr>
                <w:rFonts w:ascii="標楷體"/>
                <w:b/>
                <w:color w:val="000000"/>
                <w:sz w:val="24"/>
              </w:rPr>
            </w:pPr>
            <w:r w:rsidRPr="007306D8">
              <w:rPr>
                <w:rFonts w:ascii="標楷體"/>
                <w:b/>
                <w:color w:val="000000"/>
                <w:sz w:val="22"/>
                <w:szCs w:val="22"/>
              </w:rPr>
              <w:t>(30%)</w:t>
            </w:r>
          </w:p>
        </w:tc>
        <w:tc>
          <w:tcPr>
            <w:tcW w:w="1228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  <w:tc>
          <w:tcPr>
            <w:tcW w:w="5180" w:type="dxa"/>
          </w:tcPr>
          <w:p w:rsidR="00771056" w:rsidRPr="007306D8" w:rsidRDefault="00771056" w:rsidP="00811D13">
            <w:pPr>
              <w:pStyle w:val="ListParagraph"/>
              <w:spacing w:beforeLines="50" w:afterLines="50"/>
              <w:ind w:leftChars="0" w:left="360"/>
              <w:jc w:val="both"/>
              <w:rPr>
                <w:rFonts w:ascii="標楷體"/>
                <w:color w:val="000000"/>
                <w:kern w:val="0"/>
                <w:szCs w:val="28"/>
              </w:rPr>
            </w:pPr>
            <w:r w:rsidRPr="007306D8">
              <w:rPr>
                <w:rFonts w:ascii="標楷體"/>
                <w:color w:val="000000"/>
                <w:kern w:val="0"/>
                <w:szCs w:val="28"/>
              </w:rPr>
              <w:t xml:space="preserve"> </w:t>
            </w:r>
          </w:p>
        </w:tc>
      </w:tr>
      <w:tr w:rsidR="00771056" w:rsidRPr="007306D8" w:rsidTr="0021616A">
        <w:trPr>
          <w:trHeight w:val="986"/>
        </w:trPr>
        <w:tc>
          <w:tcPr>
            <w:tcW w:w="2660" w:type="dxa"/>
            <w:gridSpan w:val="2"/>
          </w:tcPr>
          <w:p w:rsidR="00771056" w:rsidRPr="007306D8" w:rsidRDefault="00771056" w:rsidP="00811D13">
            <w:pPr>
              <w:spacing w:beforeLines="50" w:afterLines="50" w:line="320" w:lineRule="exact"/>
              <w:jc w:val="both"/>
              <w:rPr>
                <w:rFonts w:ascii="標楷體"/>
                <w:color w:val="000000"/>
                <w:sz w:val="24"/>
              </w:rPr>
            </w:pPr>
            <w:r w:rsidRPr="007306D8">
              <w:rPr>
                <w:rFonts w:ascii="標楷體"/>
                <w:b/>
                <w:color w:val="000000"/>
                <w:sz w:val="24"/>
              </w:rPr>
              <w:t>3.</w:t>
            </w:r>
            <w:r w:rsidRPr="007306D8">
              <w:rPr>
                <w:rFonts w:ascii="標楷體" w:hint="eastAsia"/>
                <w:b/>
                <w:color w:val="000000"/>
                <w:sz w:val="24"/>
              </w:rPr>
              <w:t>前瞻性、創意與展望</w:t>
            </w:r>
          </w:p>
          <w:p w:rsidR="00771056" w:rsidRPr="007306D8" w:rsidRDefault="00771056" w:rsidP="00811D13">
            <w:pPr>
              <w:spacing w:beforeLines="50" w:afterLines="50" w:line="320" w:lineRule="exact"/>
              <w:jc w:val="both"/>
              <w:rPr>
                <w:rFonts w:ascii="標楷體"/>
                <w:b/>
                <w:color w:val="000000"/>
                <w:sz w:val="22"/>
                <w:szCs w:val="22"/>
              </w:rPr>
            </w:pPr>
            <w:r w:rsidRPr="007306D8">
              <w:rPr>
                <w:rFonts w:ascii="標楷體"/>
                <w:b/>
                <w:color w:val="000000"/>
                <w:sz w:val="22"/>
                <w:szCs w:val="22"/>
              </w:rPr>
              <w:t xml:space="preserve">   (30%)</w:t>
            </w:r>
          </w:p>
        </w:tc>
        <w:tc>
          <w:tcPr>
            <w:tcW w:w="1228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  <w:tc>
          <w:tcPr>
            <w:tcW w:w="5180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</w:tr>
      <w:tr w:rsidR="00771056" w:rsidRPr="007306D8" w:rsidTr="0021616A">
        <w:trPr>
          <w:trHeight w:val="840"/>
        </w:trPr>
        <w:tc>
          <w:tcPr>
            <w:tcW w:w="2660" w:type="dxa"/>
            <w:gridSpan w:val="2"/>
          </w:tcPr>
          <w:p w:rsidR="00771056" w:rsidRPr="007306D8" w:rsidRDefault="00771056" w:rsidP="00811D13">
            <w:pPr>
              <w:spacing w:beforeLines="50" w:afterLines="50" w:line="320" w:lineRule="exact"/>
              <w:ind w:left="243" w:hangingChars="101" w:hanging="243"/>
              <w:jc w:val="both"/>
              <w:rPr>
                <w:rFonts w:ascii="標楷體"/>
                <w:b/>
                <w:color w:val="000000"/>
                <w:sz w:val="24"/>
              </w:rPr>
            </w:pPr>
            <w:r w:rsidRPr="007306D8">
              <w:rPr>
                <w:rFonts w:ascii="標楷體" w:hAnsi="標楷體"/>
                <w:b/>
                <w:color w:val="000000"/>
                <w:kern w:val="0"/>
                <w:sz w:val="24"/>
              </w:rPr>
              <w:t>4</w:t>
            </w:r>
            <w:r w:rsidRPr="007306D8">
              <w:rPr>
                <w:rFonts w:ascii="標楷體"/>
                <w:b/>
                <w:color w:val="000000"/>
                <w:kern w:val="0"/>
                <w:sz w:val="24"/>
              </w:rPr>
              <w:t>.</w:t>
            </w:r>
            <w:r w:rsidRPr="007306D8">
              <w:rPr>
                <w:rFonts w:ascii="標楷體" w:hint="eastAsia"/>
                <w:b/>
                <w:color w:val="000000"/>
                <w:sz w:val="24"/>
              </w:rPr>
              <w:t>建立制度及推動機制</w:t>
            </w:r>
            <w:r w:rsidRPr="007306D8">
              <w:rPr>
                <w:rFonts w:ascii="標楷體"/>
                <w:b/>
                <w:color w:val="000000"/>
                <w:sz w:val="24"/>
              </w:rPr>
              <w:t>(10%)</w:t>
            </w:r>
          </w:p>
        </w:tc>
        <w:tc>
          <w:tcPr>
            <w:tcW w:w="1228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  <w:tc>
          <w:tcPr>
            <w:tcW w:w="5180" w:type="dxa"/>
          </w:tcPr>
          <w:p w:rsidR="00771056" w:rsidRPr="007306D8" w:rsidRDefault="00771056" w:rsidP="00811D13">
            <w:pPr>
              <w:spacing w:beforeLines="50" w:afterLines="50"/>
              <w:jc w:val="both"/>
              <w:rPr>
                <w:rFonts w:ascii="標楷體"/>
                <w:color w:val="000000"/>
                <w:kern w:val="0"/>
                <w:szCs w:val="28"/>
              </w:rPr>
            </w:pPr>
          </w:p>
        </w:tc>
      </w:tr>
    </w:tbl>
    <w:p w:rsidR="00771056" w:rsidRPr="007306D8" w:rsidRDefault="00771056" w:rsidP="00104427">
      <w:pPr>
        <w:spacing w:beforeLines="50" w:afterLines="50" w:line="500" w:lineRule="exact"/>
        <w:jc w:val="both"/>
        <w:rPr>
          <w:color w:val="000000"/>
        </w:rPr>
      </w:pPr>
    </w:p>
    <w:sectPr w:rsidR="00771056" w:rsidRPr="007306D8" w:rsidSect="00CC69B9">
      <w:footerReference w:type="even" r:id="rId7"/>
      <w:footerReference w:type="default" r:id="rId8"/>
      <w:pgSz w:w="11907" w:h="16840" w:code="9"/>
      <w:pgMar w:top="993" w:right="1588" w:bottom="993" w:left="1644" w:header="851" w:footer="992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56" w:rsidRDefault="00771056">
      <w:r>
        <w:separator/>
      </w:r>
    </w:p>
  </w:endnote>
  <w:endnote w:type="continuationSeparator" w:id="0">
    <w:p w:rsidR="00771056" w:rsidRDefault="0077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56" w:rsidRDefault="00771056">
    <w:pPr>
      <w:pStyle w:val="Footer"/>
      <w:framePr w:wrap="around" w:vAnchor="text" w:hAnchor="margin" w:xAlign="center" w:y="1"/>
      <w:textDirection w:val="btL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71056" w:rsidRDefault="007710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56" w:rsidRDefault="00771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71056" w:rsidRDefault="00771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56" w:rsidRDefault="00771056">
      <w:r>
        <w:separator/>
      </w:r>
    </w:p>
  </w:footnote>
  <w:footnote w:type="continuationSeparator" w:id="0">
    <w:p w:rsidR="00771056" w:rsidRDefault="00771056">
      <w:r>
        <w:continuationSeparator/>
      </w:r>
    </w:p>
  </w:footnote>
  <w:footnote w:id="1">
    <w:p w:rsidR="00771056" w:rsidRDefault="00771056" w:rsidP="00E61C15">
      <w:pPr>
        <w:pStyle w:val="FootnoteText"/>
        <w:spacing w:line="240" w:lineRule="exac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【</w:t>
      </w:r>
      <w:r>
        <w:t>102</w:t>
      </w:r>
      <w:r>
        <w:rPr>
          <w:rFonts w:hint="eastAsia"/>
        </w:rPr>
        <w:t>年全年退出人次</w:t>
      </w:r>
      <w:r>
        <w:t>/(102</w:t>
      </w:r>
      <w:r>
        <w:rPr>
          <w:rFonts w:hint="eastAsia"/>
        </w:rPr>
        <w:t>年平均每月受僱員工人數</w:t>
      </w:r>
      <w:r>
        <w:t>*12)</w:t>
      </w:r>
      <w:r>
        <w:rPr>
          <w:rFonts w:hint="eastAsia"/>
        </w:rPr>
        <w:t>】</w:t>
      </w:r>
      <w:r>
        <w:t>*100%</w:t>
      </w:r>
      <w:r>
        <w:rPr>
          <w:rFonts w:hint="eastAsia"/>
        </w:rPr>
        <w:t>。</w:t>
      </w:r>
    </w:p>
    <w:p w:rsidR="00771056" w:rsidRDefault="00771056" w:rsidP="00E61C15">
      <w:pPr>
        <w:pStyle w:val="FootnoteText"/>
        <w:spacing w:line="240" w:lineRule="exact"/>
      </w:pPr>
      <w:r>
        <w:t xml:space="preserve">  </w:t>
      </w:r>
    </w:p>
    <w:p w:rsidR="00771056" w:rsidRDefault="00771056" w:rsidP="00E61C15">
      <w:pPr>
        <w:pStyle w:val="FootnoteText"/>
        <w:spacing w:line="240" w:lineRule="exact"/>
      </w:pPr>
    </w:p>
  </w:footnote>
  <w:footnote w:id="2">
    <w:p w:rsidR="00771056" w:rsidRDefault="007710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請註明措施為全體員工適用，亦或是總公司、分公司或是某區工廠適用。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B3218F"/>
    <w:multiLevelType w:val="hybridMultilevel"/>
    <w:tmpl w:val="829C1214"/>
    <w:lvl w:ilvl="0" w:tplc="DCE48FC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  <w:rPr>
        <w:rFonts w:cs="Times New Roman"/>
      </w:rPr>
    </w:lvl>
  </w:abstractNum>
  <w:abstractNum w:abstractNumId="4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  <w:rPr>
        <w:rFonts w:cs="Times New Roman"/>
      </w:rPr>
    </w:lvl>
  </w:abstractNum>
  <w:abstractNum w:abstractNumId="5">
    <w:nsid w:val="2EF536C4"/>
    <w:multiLevelType w:val="hybridMultilevel"/>
    <w:tmpl w:val="883E5E02"/>
    <w:lvl w:ilvl="0" w:tplc="A470EB74">
      <w:start w:val="1"/>
      <w:numFmt w:val="decimal"/>
      <w:lvlText w:val="%1."/>
      <w:lvlJc w:val="left"/>
      <w:pPr>
        <w:ind w:left="1681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6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7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8">
    <w:nsid w:val="4751284D"/>
    <w:multiLevelType w:val="hybridMultilevel"/>
    <w:tmpl w:val="32CE8DD0"/>
    <w:lvl w:ilvl="0" w:tplc="B5EA6D44">
      <w:start w:val="1"/>
      <w:numFmt w:val="decimal"/>
      <w:lvlText w:val="(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11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3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 w:hint="default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EFF6EDF"/>
    <w:multiLevelType w:val="hybridMultilevel"/>
    <w:tmpl w:val="F3B890E8"/>
    <w:lvl w:ilvl="0" w:tplc="0444F350">
      <w:start w:val="1"/>
      <w:numFmt w:val="taiwaneseCountingThousand"/>
      <w:lvlText w:val="(%1)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5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6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CF2"/>
    <w:rsid w:val="00002108"/>
    <w:rsid w:val="000035E8"/>
    <w:rsid w:val="00004680"/>
    <w:rsid w:val="00005556"/>
    <w:rsid w:val="00005D29"/>
    <w:rsid w:val="00006625"/>
    <w:rsid w:val="00010070"/>
    <w:rsid w:val="00011772"/>
    <w:rsid w:val="000120F8"/>
    <w:rsid w:val="00013A25"/>
    <w:rsid w:val="00013BB2"/>
    <w:rsid w:val="00014F9E"/>
    <w:rsid w:val="00015B29"/>
    <w:rsid w:val="00016300"/>
    <w:rsid w:val="00017BE8"/>
    <w:rsid w:val="00020F8F"/>
    <w:rsid w:val="00021490"/>
    <w:rsid w:val="000225E2"/>
    <w:rsid w:val="00023C28"/>
    <w:rsid w:val="00024FD4"/>
    <w:rsid w:val="000271A0"/>
    <w:rsid w:val="000272D5"/>
    <w:rsid w:val="00027984"/>
    <w:rsid w:val="0003253A"/>
    <w:rsid w:val="00032582"/>
    <w:rsid w:val="00035D42"/>
    <w:rsid w:val="000369ED"/>
    <w:rsid w:val="000401A9"/>
    <w:rsid w:val="000413E2"/>
    <w:rsid w:val="00042709"/>
    <w:rsid w:val="00042C53"/>
    <w:rsid w:val="00043AE9"/>
    <w:rsid w:val="00046EAB"/>
    <w:rsid w:val="00047294"/>
    <w:rsid w:val="00050D36"/>
    <w:rsid w:val="00052D66"/>
    <w:rsid w:val="00054192"/>
    <w:rsid w:val="00054A24"/>
    <w:rsid w:val="000579BE"/>
    <w:rsid w:val="000605AF"/>
    <w:rsid w:val="00061934"/>
    <w:rsid w:val="00063CE8"/>
    <w:rsid w:val="00065BDF"/>
    <w:rsid w:val="00067FD7"/>
    <w:rsid w:val="00070BA3"/>
    <w:rsid w:val="000713FF"/>
    <w:rsid w:val="000718E6"/>
    <w:rsid w:val="000726EC"/>
    <w:rsid w:val="00072A7C"/>
    <w:rsid w:val="00075939"/>
    <w:rsid w:val="0007685E"/>
    <w:rsid w:val="0008030D"/>
    <w:rsid w:val="00080C2C"/>
    <w:rsid w:val="0008271D"/>
    <w:rsid w:val="00083C10"/>
    <w:rsid w:val="00085A99"/>
    <w:rsid w:val="00091F81"/>
    <w:rsid w:val="00093A39"/>
    <w:rsid w:val="00094C8F"/>
    <w:rsid w:val="00095058"/>
    <w:rsid w:val="00096DB9"/>
    <w:rsid w:val="00096EDA"/>
    <w:rsid w:val="00096F7B"/>
    <w:rsid w:val="00097BF5"/>
    <w:rsid w:val="00097C49"/>
    <w:rsid w:val="00097C87"/>
    <w:rsid w:val="000A113D"/>
    <w:rsid w:val="000A2AB5"/>
    <w:rsid w:val="000A31FF"/>
    <w:rsid w:val="000A63DE"/>
    <w:rsid w:val="000A7518"/>
    <w:rsid w:val="000B0B22"/>
    <w:rsid w:val="000B14E1"/>
    <w:rsid w:val="000B22E3"/>
    <w:rsid w:val="000B25AA"/>
    <w:rsid w:val="000B288B"/>
    <w:rsid w:val="000B542F"/>
    <w:rsid w:val="000B6CE6"/>
    <w:rsid w:val="000B7376"/>
    <w:rsid w:val="000B7428"/>
    <w:rsid w:val="000B7CA1"/>
    <w:rsid w:val="000C00F2"/>
    <w:rsid w:val="000C1C0F"/>
    <w:rsid w:val="000C1E45"/>
    <w:rsid w:val="000C25A8"/>
    <w:rsid w:val="000C2CB8"/>
    <w:rsid w:val="000C377E"/>
    <w:rsid w:val="000C4F85"/>
    <w:rsid w:val="000C5D0E"/>
    <w:rsid w:val="000C7812"/>
    <w:rsid w:val="000D04F1"/>
    <w:rsid w:val="000D070C"/>
    <w:rsid w:val="000D10A7"/>
    <w:rsid w:val="000D1F4B"/>
    <w:rsid w:val="000D2974"/>
    <w:rsid w:val="000D2CBB"/>
    <w:rsid w:val="000D3DB4"/>
    <w:rsid w:val="000D4C1B"/>
    <w:rsid w:val="000D4FE9"/>
    <w:rsid w:val="000D77A1"/>
    <w:rsid w:val="000D7F5B"/>
    <w:rsid w:val="000E0E62"/>
    <w:rsid w:val="000E5EC6"/>
    <w:rsid w:val="000E696A"/>
    <w:rsid w:val="000F0CBD"/>
    <w:rsid w:val="000F158E"/>
    <w:rsid w:val="000F1622"/>
    <w:rsid w:val="000F2C79"/>
    <w:rsid w:val="000F2CD0"/>
    <w:rsid w:val="000F6280"/>
    <w:rsid w:val="000F6569"/>
    <w:rsid w:val="000F75CD"/>
    <w:rsid w:val="000F7B7B"/>
    <w:rsid w:val="000F7CE4"/>
    <w:rsid w:val="001001C5"/>
    <w:rsid w:val="00101B34"/>
    <w:rsid w:val="00103250"/>
    <w:rsid w:val="00103B01"/>
    <w:rsid w:val="00103CE5"/>
    <w:rsid w:val="00104427"/>
    <w:rsid w:val="001063A9"/>
    <w:rsid w:val="0011009D"/>
    <w:rsid w:val="00111A43"/>
    <w:rsid w:val="00111BDE"/>
    <w:rsid w:val="00111EBD"/>
    <w:rsid w:val="00111F8A"/>
    <w:rsid w:val="00113345"/>
    <w:rsid w:val="00113FA5"/>
    <w:rsid w:val="0011529F"/>
    <w:rsid w:val="00115EBC"/>
    <w:rsid w:val="00116221"/>
    <w:rsid w:val="00117A91"/>
    <w:rsid w:val="00123E1C"/>
    <w:rsid w:val="0012679A"/>
    <w:rsid w:val="00130AF0"/>
    <w:rsid w:val="00130D02"/>
    <w:rsid w:val="00131F06"/>
    <w:rsid w:val="00132173"/>
    <w:rsid w:val="00132A17"/>
    <w:rsid w:val="00133165"/>
    <w:rsid w:val="00135EFB"/>
    <w:rsid w:val="001363F7"/>
    <w:rsid w:val="00137300"/>
    <w:rsid w:val="00137A38"/>
    <w:rsid w:val="00137C48"/>
    <w:rsid w:val="0014054E"/>
    <w:rsid w:val="0014055F"/>
    <w:rsid w:val="001430FC"/>
    <w:rsid w:val="00144D74"/>
    <w:rsid w:val="00146C9B"/>
    <w:rsid w:val="001474A8"/>
    <w:rsid w:val="001476A5"/>
    <w:rsid w:val="001541B3"/>
    <w:rsid w:val="001557FC"/>
    <w:rsid w:val="0016034A"/>
    <w:rsid w:val="0016093D"/>
    <w:rsid w:val="00164FC4"/>
    <w:rsid w:val="00165E0C"/>
    <w:rsid w:val="00166297"/>
    <w:rsid w:val="00166478"/>
    <w:rsid w:val="00166606"/>
    <w:rsid w:val="00166AF0"/>
    <w:rsid w:val="00170385"/>
    <w:rsid w:val="00170EC5"/>
    <w:rsid w:val="00171C50"/>
    <w:rsid w:val="00183D4E"/>
    <w:rsid w:val="0018537B"/>
    <w:rsid w:val="0018627C"/>
    <w:rsid w:val="00190724"/>
    <w:rsid w:val="0019341C"/>
    <w:rsid w:val="001A0456"/>
    <w:rsid w:val="001A1B99"/>
    <w:rsid w:val="001A1C30"/>
    <w:rsid w:val="001A22CA"/>
    <w:rsid w:val="001A38B3"/>
    <w:rsid w:val="001A5BDF"/>
    <w:rsid w:val="001A64F1"/>
    <w:rsid w:val="001A6DAC"/>
    <w:rsid w:val="001B0370"/>
    <w:rsid w:val="001B0F8C"/>
    <w:rsid w:val="001B53D0"/>
    <w:rsid w:val="001B5810"/>
    <w:rsid w:val="001C006B"/>
    <w:rsid w:val="001C0182"/>
    <w:rsid w:val="001C0B4E"/>
    <w:rsid w:val="001C1480"/>
    <w:rsid w:val="001C1CFE"/>
    <w:rsid w:val="001C339D"/>
    <w:rsid w:val="001C7C3B"/>
    <w:rsid w:val="001C7FB8"/>
    <w:rsid w:val="001D0701"/>
    <w:rsid w:val="001D0B4E"/>
    <w:rsid w:val="001D3B75"/>
    <w:rsid w:val="001D67C4"/>
    <w:rsid w:val="001E01B7"/>
    <w:rsid w:val="001E0696"/>
    <w:rsid w:val="001E4E02"/>
    <w:rsid w:val="001E6030"/>
    <w:rsid w:val="001E7484"/>
    <w:rsid w:val="001F0C9D"/>
    <w:rsid w:val="001F13B5"/>
    <w:rsid w:val="001F1EBE"/>
    <w:rsid w:val="001F3188"/>
    <w:rsid w:val="001F4F70"/>
    <w:rsid w:val="001F6071"/>
    <w:rsid w:val="00202DCE"/>
    <w:rsid w:val="0020313B"/>
    <w:rsid w:val="00203DD8"/>
    <w:rsid w:val="002079C3"/>
    <w:rsid w:val="00207B6B"/>
    <w:rsid w:val="00211348"/>
    <w:rsid w:val="00212D20"/>
    <w:rsid w:val="0021452F"/>
    <w:rsid w:val="00214EB2"/>
    <w:rsid w:val="0021616A"/>
    <w:rsid w:val="00223974"/>
    <w:rsid w:val="00223D19"/>
    <w:rsid w:val="002250BF"/>
    <w:rsid w:val="00227136"/>
    <w:rsid w:val="00230264"/>
    <w:rsid w:val="002306C4"/>
    <w:rsid w:val="002319BB"/>
    <w:rsid w:val="00232542"/>
    <w:rsid w:val="00232FC9"/>
    <w:rsid w:val="002360D0"/>
    <w:rsid w:val="002415A5"/>
    <w:rsid w:val="002417BC"/>
    <w:rsid w:val="00241969"/>
    <w:rsid w:val="00243BD8"/>
    <w:rsid w:val="0024559D"/>
    <w:rsid w:val="00250CA9"/>
    <w:rsid w:val="0025121F"/>
    <w:rsid w:val="0025197A"/>
    <w:rsid w:val="002522F8"/>
    <w:rsid w:val="00252718"/>
    <w:rsid w:val="00252980"/>
    <w:rsid w:val="00252CBC"/>
    <w:rsid w:val="0025328E"/>
    <w:rsid w:val="002548B1"/>
    <w:rsid w:val="00255222"/>
    <w:rsid w:val="00255A3C"/>
    <w:rsid w:val="00255D2B"/>
    <w:rsid w:val="00256023"/>
    <w:rsid w:val="00256183"/>
    <w:rsid w:val="0025657E"/>
    <w:rsid w:val="0025767C"/>
    <w:rsid w:val="002603B4"/>
    <w:rsid w:val="0026081C"/>
    <w:rsid w:val="00261A88"/>
    <w:rsid w:val="002623DD"/>
    <w:rsid w:val="00262E50"/>
    <w:rsid w:val="00265AF9"/>
    <w:rsid w:val="002661D5"/>
    <w:rsid w:val="00266248"/>
    <w:rsid w:val="0027070F"/>
    <w:rsid w:val="00271902"/>
    <w:rsid w:val="0027257A"/>
    <w:rsid w:val="00272A68"/>
    <w:rsid w:val="00272D23"/>
    <w:rsid w:val="00272FA2"/>
    <w:rsid w:val="0027410C"/>
    <w:rsid w:val="00274ED7"/>
    <w:rsid w:val="0027673F"/>
    <w:rsid w:val="00276BB0"/>
    <w:rsid w:val="00277594"/>
    <w:rsid w:val="00282500"/>
    <w:rsid w:val="00283615"/>
    <w:rsid w:val="00284A40"/>
    <w:rsid w:val="00287787"/>
    <w:rsid w:val="00287A3A"/>
    <w:rsid w:val="00294C3A"/>
    <w:rsid w:val="00295C12"/>
    <w:rsid w:val="00297BCC"/>
    <w:rsid w:val="002A33E3"/>
    <w:rsid w:val="002A40A9"/>
    <w:rsid w:val="002A4241"/>
    <w:rsid w:val="002A6A9F"/>
    <w:rsid w:val="002A706F"/>
    <w:rsid w:val="002A7C66"/>
    <w:rsid w:val="002B06A1"/>
    <w:rsid w:val="002B0F6A"/>
    <w:rsid w:val="002B26CB"/>
    <w:rsid w:val="002B3603"/>
    <w:rsid w:val="002B4069"/>
    <w:rsid w:val="002B4F38"/>
    <w:rsid w:val="002B5C0B"/>
    <w:rsid w:val="002B64B6"/>
    <w:rsid w:val="002B736B"/>
    <w:rsid w:val="002B7C6E"/>
    <w:rsid w:val="002C05EF"/>
    <w:rsid w:val="002C20F6"/>
    <w:rsid w:val="002C25F9"/>
    <w:rsid w:val="002C47B3"/>
    <w:rsid w:val="002C5528"/>
    <w:rsid w:val="002C5FD0"/>
    <w:rsid w:val="002D01C6"/>
    <w:rsid w:val="002D08EF"/>
    <w:rsid w:val="002D0951"/>
    <w:rsid w:val="002D0F6D"/>
    <w:rsid w:val="002D2558"/>
    <w:rsid w:val="002D43D5"/>
    <w:rsid w:val="002D6A0D"/>
    <w:rsid w:val="002D6B5C"/>
    <w:rsid w:val="002D70BC"/>
    <w:rsid w:val="002D7419"/>
    <w:rsid w:val="002E22F0"/>
    <w:rsid w:val="002E28CB"/>
    <w:rsid w:val="002E37D6"/>
    <w:rsid w:val="002E3DCD"/>
    <w:rsid w:val="002E5F38"/>
    <w:rsid w:val="002E71C8"/>
    <w:rsid w:val="002F277F"/>
    <w:rsid w:val="002F27B8"/>
    <w:rsid w:val="002F2F96"/>
    <w:rsid w:val="002F3A57"/>
    <w:rsid w:val="002F4A36"/>
    <w:rsid w:val="002F4D0D"/>
    <w:rsid w:val="002F5692"/>
    <w:rsid w:val="002F6CF6"/>
    <w:rsid w:val="002F7454"/>
    <w:rsid w:val="002F76E1"/>
    <w:rsid w:val="003015AA"/>
    <w:rsid w:val="00302F04"/>
    <w:rsid w:val="0030368D"/>
    <w:rsid w:val="00304C6B"/>
    <w:rsid w:val="003078D1"/>
    <w:rsid w:val="00310E5B"/>
    <w:rsid w:val="00312025"/>
    <w:rsid w:val="00314470"/>
    <w:rsid w:val="00314ADA"/>
    <w:rsid w:val="003164C1"/>
    <w:rsid w:val="00317111"/>
    <w:rsid w:val="00317502"/>
    <w:rsid w:val="00320CD0"/>
    <w:rsid w:val="00320EA9"/>
    <w:rsid w:val="003232C6"/>
    <w:rsid w:val="003261A4"/>
    <w:rsid w:val="00326367"/>
    <w:rsid w:val="00326590"/>
    <w:rsid w:val="00327C13"/>
    <w:rsid w:val="00331571"/>
    <w:rsid w:val="00333151"/>
    <w:rsid w:val="00333E2C"/>
    <w:rsid w:val="00333F95"/>
    <w:rsid w:val="00334DE5"/>
    <w:rsid w:val="00336354"/>
    <w:rsid w:val="00340CB9"/>
    <w:rsid w:val="0034273A"/>
    <w:rsid w:val="0034370D"/>
    <w:rsid w:val="00343D25"/>
    <w:rsid w:val="00343E22"/>
    <w:rsid w:val="0034668B"/>
    <w:rsid w:val="00347984"/>
    <w:rsid w:val="003519AB"/>
    <w:rsid w:val="0035506B"/>
    <w:rsid w:val="00356781"/>
    <w:rsid w:val="0036117F"/>
    <w:rsid w:val="00361976"/>
    <w:rsid w:val="00362938"/>
    <w:rsid w:val="00365814"/>
    <w:rsid w:val="003667E1"/>
    <w:rsid w:val="00366879"/>
    <w:rsid w:val="00366F66"/>
    <w:rsid w:val="003670E5"/>
    <w:rsid w:val="003677B6"/>
    <w:rsid w:val="00367F6B"/>
    <w:rsid w:val="0037014E"/>
    <w:rsid w:val="0037023A"/>
    <w:rsid w:val="00370D08"/>
    <w:rsid w:val="00371795"/>
    <w:rsid w:val="003718B6"/>
    <w:rsid w:val="00371A4F"/>
    <w:rsid w:val="00377BE7"/>
    <w:rsid w:val="00377E84"/>
    <w:rsid w:val="00377EE4"/>
    <w:rsid w:val="00377F86"/>
    <w:rsid w:val="0038164B"/>
    <w:rsid w:val="0038254C"/>
    <w:rsid w:val="003830CA"/>
    <w:rsid w:val="003844CD"/>
    <w:rsid w:val="0038471A"/>
    <w:rsid w:val="0038475E"/>
    <w:rsid w:val="00384AD4"/>
    <w:rsid w:val="00385611"/>
    <w:rsid w:val="003858E3"/>
    <w:rsid w:val="003911BC"/>
    <w:rsid w:val="0039183C"/>
    <w:rsid w:val="0039324F"/>
    <w:rsid w:val="003946E4"/>
    <w:rsid w:val="003948A2"/>
    <w:rsid w:val="003950ED"/>
    <w:rsid w:val="003956B7"/>
    <w:rsid w:val="00395766"/>
    <w:rsid w:val="003A192B"/>
    <w:rsid w:val="003A5C71"/>
    <w:rsid w:val="003A6FB3"/>
    <w:rsid w:val="003A79AE"/>
    <w:rsid w:val="003A7C07"/>
    <w:rsid w:val="003B1316"/>
    <w:rsid w:val="003B2E83"/>
    <w:rsid w:val="003B4F35"/>
    <w:rsid w:val="003B5630"/>
    <w:rsid w:val="003C129E"/>
    <w:rsid w:val="003C2F74"/>
    <w:rsid w:val="003C3113"/>
    <w:rsid w:val="003C3F08"/>
    <w:rsid w:val="003C5088"/>
    <w:rsid w:val="003C67F0"/>
    <w:rsid w:val="003C6F60"/>
    <w:rsid w:val="003D31AC"/>
    <w:rsid w:val="003D31DD"/>
    <w:rsid w:val="003D55A4"/>
    <w:rsid w:val="003D57E3"/>
    <w:rsid w:val="003D5F47"/>
    <w:rsid w:val="003D6103"/>
    <w:rsid w:val="003D71CA"/>
    <w:rsid w:val="003D73E7"/>
    <w:rsid w:val="003D7E5D"/>
    <w:rsid w:val="003E1DB5"/>
    <w:rsid w:val="003E6893"/>
    <w:rsid w:val="003E753D"/>
    <w:rsid w:val="003F0A25"/>
    <w:rsid w:val="003F13A4"/>
    <w:rsid w:val="003F1483"/>
    <w:rsid w:val="003F14AE"/>
    <w:rsid w:val="003F1D6F"/>
    <w:rsid w:val="003F3B57"/>
    <w:rsid w:val="003F3F94"/>
    <w:rsid w:val="003F426E"/>
    <w:rsid w:val="003F4BC6"/>
    <w:rsid w:val="003F6599"/>
    <w:rsid w:val="00400C9A"/>
    <w:rsid w:val="004019E0"/>
    <w:rsid w:val="00404254"/>
    <w:rsid w:val="004046C3"/>
    <w:rsid w:val="00404B66"/>
    <w:rsid w:val="00404FF1"/>
    <w:rsid w:val="0040606E"/>
    <w:rsid w:val="004106D4"/>
    <w:rsid w:val="00410D27"/>
    <w:rsid w:val="004118CE"/>
    <w:rsid w:val="00411A02"/>
    <w:rsid w:val="0041323B"/>
    <w:rsid w:val="00415775"/>
    <w:rsid w:val="00417413"/>
    <w:rsid w:val="00420D04"/>
    <w:rsid w:val="00420F41"/>
    <w:rsid w:val="004227C0"/>
    <w:rsid w:val="00422810"/>
    <w:rsid w:val="00424039"/>
    <w:rsid w:val="00425FA7"/>
    <w:rsid w:val="004266DF"/>
    <w:rsid w:val="00426ABC"/>
    <w:rsid w:val="00434AF9"/>
    <w:rsid w:val="00435D79"/>
    <w:rsid w:val="00437312"/>
    <w:rsid w:val="00437D76"/>
    <w:rsid w:val="00437F17"/>
    <w:rsid w:val="00441350"/>
    <w:rsid w:val="004420EB"/>
    <w:rsid w:val="00444BFE"/>
    <w:rsid w:val="00445796"/>
    <w:rsid w:val="00445941"/>
    <w:rsid w:val="00446F3A"/>
    <w:rsid w:val="0044728A"/>
    <w:rsid w:val="00451971"/>
    <w:rsid w:val="00451C77"/>
    <w:rsid w:val="0045419E"/>
    <w:rsid w:val="004554F0"/>
    <w:rsid w:val="004603A3"/>
    <w:rsid w:val="00461197"/>
    <w:rsid w:val="00462B61"/>
    <w:rsid w:val="00465771"/>
    <w:rsid w:val="004708E5"/>
    <w:rsid w:val="00470E44"/>
    <w:rsid w:val="00470E93"/>
    <w:rsid w:val="0047130F"/>
    <w:rsid w:val="00473215"/>
    <w:rsid w:val="004749C7"/>
    <w:rsid w:val="0047536C"/>
    <w:rsid w:val="004822F8"/>
    <w:rsid w:val="0048553D"/>
    <w:rsid w:val="004857D2"/>
    <w:rsid w:val="00486BB7"/>
    <w:rsid w:val="00490C75"/>
    <w:rsid w:val="00490F93"/>
    <w:rsid w:val="00492D24"/>
    <w:rsid w:val="00492E45"/>
    <w:rsid w:val="00494A63"/>
    <w:rsid w:val="00494FE4"/>
    <w:rsid w:val="004A15F7"/>
    <w:rsid w:val="004A21B7"/>
    <w:rsid w:val="004A688E"/>
    <w:rsid w:val="004A7979"/>
    <w:rsid w:val="004A7CA3"/>
    <w:rsid w:val="004B0D48"/>
    <w:rsid w:val="004B15B4"/>
    <w:rsid w:val="004B2EFF"/>
    <w:rsid w:val="004B34B1"/>
    <w:rsid w:val="004B3C95"/>
    <w:rsid w:val="004B4E6E"/>
    <w:rsid w:val="004B7083"/>
    <w:rsid w:val="004C1190"/>
    <w:rsid w:val="004C47B5"/>
    <w:rsid w:val="004C49E6"/>
    <w:rsid w:val="004C6454"/>
    <w:rsid w:val="004C74B8"/>
    <w:rsid w:val="004C75EF"/>
    <w:rsid w:val="004D0664"/>
    <w:rsid w:val="004D071A"/>
    <w:rsid w:val="004D0A96"/>
    <w:rsid w:val="004D1209"/>
    <w:rsid w:val="004D193A"/>
    <w:rsid w:val="004D1CF3"/>
    <w:rsid w:val="004D2748"/>
    <w:rsid w:val="004D2B7C"/>
    <w:rsid w:val="004D6024"/>
    <w:rsid w:val="004D61DA"/>
    <w:rsid w:val="004D6FA6"/>
    <w:rsid w:val="004D7DA7"/>
    <w:rsid w:val="004E05AC"/>
    <w:rsid w:val="004E1CCB"/>
    <w:rsid w:val="004E25CD"/>
    <w:rsid w:val="004E2AED"/>
    <w:rsid w:val="004E2C87"/>
    <w:rsid w:val="004E2FDA"/>
    <w:rsid w:val="004E382D"/>
    <w:rsid w:val="004E67F5"/>
    <w:rsid w:val="004E6F39"/>
    <w:rsid w:val="004E75A3"/>
    <w:rsid w:val="004F18F1"/>
    <w:rsid w:val="004F6BF4"/>
    <w:rsid w:val="004F7C82"/>
    <w:rsid w:val="00500592"/>
    <w:rsid w:val="00502E07"/>
    <w:rsid w:val="00503F42"/>
    <w:rsid w:val="00504721"/>
    <w:rsid w:val="00504877"/>
    <w:rsid w:val="00506537"/>
    <w:rsid w:val="00506A27"/>
    <w:rsid w:val="005102C3"/>
    <w:rsid w:val="00510317"/>
    <w:rsid w:val="00510450"/>
    <w:rsid w:val="005110B2"/>
    <w:rsid w:val="005114B4"/>
    <w:rsid w:val="00512D18"/>
    <w:rsid w:val="005139B6"/>
    <w:rsid w:val="00514E33"/>
    <w:rsid w:val="00524010"/>
    <w:rsid w:val="0052413A"/>
    <w:rsid w:val="00531987"/>
    <w:rsid w:val="00531C39"/>
    <w:rsid w:val="00534497"/>
    <w:rsid w:val="00534AB6"/>
    <w:rsid w:val="005360F0"/>
    <w:rsid w:val="005372F9"/>
    <w:rsid w:val="00540AD6"/>
    <w:rsid w:val="00541186"/>
    <w:rsid w:val="00542653"/>
    <w:rsid w:val="00543809"/>
    <w:rsid w:val="005448B2"/>
    <w:rsid w:val="00545D26"/>
    <w:rsid w:val="00546016"/>
    <w:rsid w:val="005465BD"/>
    <w:rsid w:val="00546F42"/>
    <w:rsid w:val="00547168"/>
    <w:rsid w:val="00547970"/>
    <w:rsid w:val="0055126C"/>
    <w:rsid w:val="00555D3B"/>
    <w:rsid w:val="00555E79"/>
    <w:rsid w:val="00557110"/>
    <w:rsid w:val="00561316"/>
    <w:rsid w:val="00570109"/>
    <w:rsid w:val="00571EC3"/>
    <w:rsid w:val="00572497"/>
    <w:rsid w:val="00572591"/>
    <w:rsid w:val="005748EE"/>
    <w:rsid w:val="00574F38"/>
    <w:rsid w:val="00580232"/>
    <w:rsid w:val="005845D9"/>
    <w:rsid w:val="00585D12"/>
    <w:rsid w:val="00585DFF"/>
    <w:rsid w:val="00586D2C"/>
    <w:rsid w:val="00590591"/>
    <w:rsid w:val="00593474"/>
    <w:rsid w:val="005939D9"/>
    <w:rsid w:val="005956EF"/>
    <w:rsid w:val="005971A9"/>
    <w:rsid w:val="005A038A"/>
    <w:rsid w:val="005A0739"/>
    <w:rsid w:val="005A16FC"/>
    <w:rsid w:val="005A1832"/>
    <w:rsid w:val="005A530F"/>
    <w:rsid w:val="005A5848"/>
    <w:rsid w:val="005A6919"/>
    <w:rsid w:val="005B1117"/>
    <w:rsid w:val="005B42E0"/>
    <w:rsid w:val="005B67DA"/>
    <w:rsid w:val="005C05F7"/>
    <w:rsid w:val="005C0F74"/>
    <w:rsid w:val="005C1377"/>
    <w:rsid w:val="005C2304"/>
    <w:rsid w:val="005C23CA"/>
    <w:rsid w:val="005C24BD"/>
    <w:rsid w:val="005C56E2"/>
    <w:rsid w:val="005C6933"/>
    <w:rsid w:val="005C6F6A"/>
    <w:rsid w:val="005C6FB1"/>
    <w:rsid w:val="005D094D"/>
    <w:rsid w:val="005D17A1"/>
    <w:rsid w:val="005D2E95"/>
    <w:rsid w:val="005D33CF"/>
    <w:rsid w:val="005D3912"/>
    <w:rsid w:val="005D40EE"/>
    <w:rsid w:val="005D515F"/>
    <w:rsid w:val="005D5AB5"/>
    <w:rsid w:val="005D6E6B"/>
    <w:rsid w:val="005D6F7A"/>
    <w:rsid w:val="005E0C4C"/>
    <w:rsid w:val="005E29AF"/>
    <w:rsid w:val="005E34BE"/>
    <w:rsid w:val="005E387F"/>
    <w:rsid w:val="005E688D"/>
    <w:rsid w:val="005E68CF"/>
    <w:rsid w:val="005E7BCD"/>
    <w:rsid w:val="005F3CDA"/>
    <w:rsid w:val="005F5E4D"/>
    <w:rsid w:val="005F6F54"/>
    <w:rsid w:val="00601124"/>
    <w:rsid w:val="0060156B"/>
    <w:rsid w:val="006016D3"/>
    <w:rsid w:val="006021D5"/>
    <w:rsid w:val="00602A77"/>
    <w:rsid w:val="00602B33"/>
    <w:rsid w:val="00602CD9"/>
    <w:rsid w:val="00602F17"/>
    <w:rsid w:val="006056E5"/>
    <w:rsid w:val="0060581C"/>
    <w:rsid w:val="00605F9C"/>
    <w:rsid w:val="00607FBD"/>
    <w:rsid w:val="00615047"/>
    <w:rsid w:val="00617348"/>
    <w:rsid w:val="00617794"/>
    <w:rsid w:val="006221B8"/>
    <w:rsid w:val="00624EDD"/>
    <w:rsid w:val="006250E1"/>
    <w:rsid w:val="0062573A"/>
    <w:rsid w:val="006309B6"/>
    <w:rsid w:val="00634249"/>
    <w:rsid w:val="0063728E"/>
    <w:rsid w:val="00637F87"/>
    <w:rsid w:val="0064011A"/>
    <w:rsid w:val="0064050F"/>
    <w:rsid w:val="0064750C"/>
    <w:rsid w:val="00647678"/>
    <w:rsid w:val="0065152E"/>
    <w:rsid w:val="00655279"/>
    <w:rsid w:val="00655471"/>
    <w:rsid w:val="00655E53"/>
    <w:rsid w:val="00657F55"/>
    <w:rsid w:val="0066062A"/>
    <w:rsid w:val="006613EA"/>
    <w:rsid w:val="00661709"/>
    <w:rsid w:val="00661FBF"/>
    <w:rsid w:val="00661FEC"/>
    <w:rsid w:val="00662540"/>
    <w:rsid w:val="00662D87"/>
    <w:rsid w:val="00664730"/>
    <w:rsid w:val="00665CAB"/>
    <w:rsid w:val="00666CDD"/>
    <w:rsid w:val="00667AE7"/>
    <w:rsid w:val="0067302F"/>
    <w:rsid w:val="006752C5"/>
    <w:rsid w:val="0067711D"/>
    <w:rsid w:val="006771C0"/>
    <w:rsid w:val="0067729B"/>
    <w:rsid w:val="00677DD6"/>
    <w:rsid w:val="00681F91"/>
    <w:rsid w:val="00683C63"/>
    <w:rsid w:val="006846D1"/>
    <w:rsid w:val="00685467"/>
    <w:rsid w:val="006867A6"/>
    <w:rsid w:val="00687E3C"/>
    <w:rsid w:val="00692FC0"/>
    <w:rsid w:val="00693CDE"/>
    <w:rsid w:val="00695E2C"/>
    <w:rsid w:val="00696D80"/>
    <w:rsid w:val="00697708"/>
    <w:rsid w:val="00697A84"/>
    <w:rsid w:val="006A1753"/>
    <w:rsid w:val="006A2619"/>
    <w:rsid w:val="006A4410"/>
    <w:rsid w:val="006A4AA1"/>
    <w:rsid w:val="006A7A18"/>
    <w:rsid w:val="006B2194"/>
    <w:rsid w:val="006B233C"/>
    <w:rsid w:val="006B3037"/>
    <w:rsid w:val="006B49A1"/>
    <w:rsid w:val="006B6D1C"/>
    <w:rsid w:val="006B71C3"/>
    <w:rsid w:val="006B7DE1"/>
    <w:rsid w:val="006C1D8D"/>
    <w:rsid w:val="006C23B1"/>
    <w:rsid w:val="006C3BBA"/>
    <w:rsid w:val="006C3E62"/>
    <w:rsid w:val="006C4720"/>
    <w:rsid w:val="006D0AC5"/>
    <w:rsid w:val="006D1525"/>
    <w:rsid w:val="006D1A5E"/>
    <w:rsid w:val="006D3162"/>
    <w:rsid w:val="006D317D"/>
    <w:rsid w:val="006D341B"/>
    <w:rsid w:val="006D5431"/>
    <w:rsid w:val="006D5D95"/>
    <w:rsid w:val="006D78A9"/>
    <w:rsid w:val="006D7C8D"/>
    <w:rsid w:val="006E0E38"/>
    <w:rsid w:val="006E333C"/>
    <w:rsid w:val="006E596A"/>
    <w:rsid w:val="006E5F4C"/>
    <w:rsid w:val="006E736E"/>
    <w:rsid w:val="006E78DF"/>
    <w:rsid w:val="006F06DC"/>
    <w:rsid w:val="006F3CA8"/>
    <w:rsid w:val="006F5DA4"/>
    <w:rsid w:val="006F6CD8"/>
    <w:rsid w:val="006F7F92"/>
    <w:rsid w:val="00701100"/>
    <w:rsid w:val="00701943"/>
    <w:rsid w:val="00701FA4"/>
    <w:rsid w:val="00702050"/>
    <w:rsid w:val="00702B54"/>
    <w:rsid w:val="00702E4A"/>
    <w:rsid w:val="00707866"/>
    <w:rsid w:val="00707D8B"/>
    <w:rsid w:val="00710465"/>
    <w:rsid w:val="00710F1A"/>
    <w:rsid w:val="00711123"/>
    <w:rsid w:val="00711176"/>
    <w:rsid w:val="007128C7"/>
    <w:rsid w:val="00714200"/>
    <w:rsid w:val="00714648"/>
    <w:rsid w:val="00716650"/>
    <w:rsid w:val="00721998"/>
    <w:rsid w:val="00724E0D"/>
    <w:rsid w:val="00727ED1"/>
    <w:rsid w:val="007306D8"/>
    <w:rsid w:val="00730D86"/>
    <w:rsid w:val="00731247"/>
    <w:rsid w:val="0073167C"/>
    <w:rsid w:val="00732062"/>
    <w:rsid w:val="007326A0"/>
    <w:rsid w:val="00732909"/>
    <w:rsid w:val="00733BA3"/>
    <w:rsid w:val="0073518B"/>
    <w:rsid w:val="00736B70"/>
    <w:rsid w:val="00737EF4"/>
    <w:rsid w:val="00737F50"/>
    <w:rsid w:val="00740919"/>
    <w:rsid w:val="0074184D"/>
    <w:rsid w:val="00741D5C"/>
    <w:rsid w:val="00742E8D"/>
    <w:rsid w:val="00745C4F"/>
    <w:rsid w:val="00746439"/>
    <w:rsid w:val="007467BC"/>
    <w:rsid w:val="00753193"/>
    <w:rsid w:val="0075380F"/>
    <w:rsid w:val="00761B1A"/>
    <w:rsid w:val="0076336E"/>
    <w:rsid w:val="00763861"/>
    <w:rsid w:val="00763D6E"/>
    <w:rsid w:val="007640B9"/>
    <w:rsid w:val="00764B79"/>
    <w:rsid w:val="00766C91"/>
    <w:rsid w:val="007670D6"/>
    <w:rsid w:val="00770141"/>
    <w:rsid w:val="00771056"/>
    <w:rsid w:val="007722E4"/>
    <w:rsid w:val="00773F8D"/>
    <w:rsid w:val="00774014"/>
    <w:rsid w:val="00775985"/>
    <w:rsid w:val="00780974"/>
    <w:rsid w:val="00782160"/>
    <w:rsid w:val="00782752"/>
    <w:rsid w:val="007833FE"/>
    <w:rsid w:val="0078343A"/>
    <w:rsid w:val="00783799"/>
    <w:rsid w:val="00784F24"/>
    <w:rsid w:val="00785565"/>
    <w:rsid w:val="00785D37"/>
    <w:rsid w:val="00787359"/>
    <w:rsid w:val="0079277C"/>
    <w:rsid w:val="00792A07"/>
    <w:rsid w:val="00793AAF"/>
    <w:rsid w:val="007968CD"/>
    <w:rsid w:val="00797781"/>
    <w:rsid w:val="007A11D9"/>
    <w:rsid w:val="007A1F3C"/>
    <w:rsid w:val="007A343D"/>
    <w:rsid w:val="007A5970"/>
    <w:rsid w:val="007A5DE3"/>
    <w:rsid w:val="007A60E3"/>
    <w:rsid w:val="007A6115"/>
    <w:rsid w:val="007A61A5"/>
    <w:rsid w:val="007A7167"/>
    <w:rsid w:val="007B1AE6"/>
    <w:rsid w:val="007B3113"/>
    <w:rsid w:val="007B79CC"/>
    <w:rsid w:val="007C08C4"/>
    <w:rsid w:val="007C0D34"/>
    <w:rsid w:val="007C0FAA"/>
    <w:rsid w:val="007C1138"/>
    <w:rsid w:val="007C1B84"/>
    <w:rsid w:val="007C2DAF"/>
    <w:rsid w:val="007C4238"/>
    <w:rsid w:val="007C5D77"/>
    <w:rsid w:val="007C7695"/>
    <w:rsid w:val="007D00DD"/>
    <w:rsid w:val="007D2103"/>
    <w:rsid w:val="007D4DA4"/>
    <w:rsid w:val="007D56EB"/>
    <w:rsid w:val="007D6F7B"/>
    <w:rsid w:val="007E0399"/>
    <w:rsid w:val="007E0EFA"/>
    <w:rsid w:val="007E4250"/>
    <w:rsid w:val="007E66B4"/>
    <w:rsid w:val="007E7A28"/>
    <w:rsid w:val="007E7B76"/>
    <w:rsid w:val="007F7937"/>
    <w:rsid w:val="007F7D29"/>
    <w:rsid w:val="008007D7"/>
    <w:rsid w:val="00800FC6"/>
    <w:rsid w:val="00803E8B"/>
    <w:rsid w:val="00805778"/>
    <w:rsid w:val="008059AB"/>
    <w:rsid w:val="00810995"/>
    <w:rsid w:val="00811D13"/>
    <w:rsid w:val="008124E5"/>
    <w:rsid w:val="00812EED"/>
    <w:rsid w:val="008132D5"/>
    <w:rsid w:val="00815E90"/>
    <w:rsid w:val="00816FE4"/>
    <w:rsid w:val="0082016B"/>
    <w:rsid w:val="00820684"/>
    <w:rsid w:val="00821BDE"/>
    <w:rsid w:val="0082245A"/>
    <w:rsid w:val="00822EC7"/>
    <w:rsid w:val="0082312D"/>
    <w:rsid w:val="0082508F"/>
    <w:rsid w:val="00825FC0"/>
    <w:rsid w:val="00827FB4"/>
    <w:rsid w:val="00832D25"/>
    <w:rsid w:val="00833719"/>
    <w:rsid w:val="00833CD1"/>
    <w:rsid w:val="0084328D"/>
    <w:rsid w:val="00844F0D"/>
    <w:rsid w:val="0084597E"/>
    <w:rsid w:val="00847343"/>
    <w:rsid w:val="008522FE"/>
    <w:rsid w:val="00852930"/>
    <w:rsid w:val="00853B7B"/>
    <w:rsid w:val="00853B85"/>
    <w:rsid w:val="0085408C"/>
    <w:rsid w:val="00856C41"/>
    <w:rsid w:val="0085710E"/>
    <w:rsid w:val="00861326"/>
    <w:rsid w:val="008700EA"/>
    <w:rsid w:val="00874E97"/>
    <w:rsid w:val="00875742"/>
    <w:rsid w:val="00880EB6"/>
    <w:rsid w:val="00881D5C"/>
    <w:rsid w:val="00884716"/>
    <w:rsid w:val="0088576F"/>
    <w:rsid w:val="0088629E"/>
    <w:rsid w:val="00886721"/>
    <w:rsid w:val="00886A48"/>
    <w:rsid w:val="008901D8"/>
    <w:rsid w:val="00892FE5"/>
    <w:rsid w:val="0089349C"/>
    <w:rsid w:val="00894C2E"/>
    <w:rsid w:val="008B017C"/>
    <w:rsid w:val="008B0A42"/>
    <w:rsid w:val="008B49C1"/>
    <w:rsid w:val="008B50BD"/>
    <w:rsid w:val="008B753E"/>
    <w:rsid w:val="008C179C"/>
    <w:rsid w:val="008C333C"/>
    <w:rsid w:val="008C3B7A"/>
    <w:rsid w:val="008C4084"/>
    <w:rsid w:val="008C5BB9"/>
    <w:rsid w:val="008D2F6E"/>
    <w:rsid w:val="008D5659"/>
    <w:rsid w:val="008D6597"/>
    <w:rsid w:val="008D75E5"/>
    <w:rsid w:val="008E03E6"/>
    <w:rsid w:val="008E0727"/>
    <w:rsid w:val="008E0998"/>
    <w:rsid w:val="008E3042"/>
    <w:rsid w:val="008E4340"/>
    <w:rsid w:val="008E5922"/>
    <w:rsid w:val="008E5B00"/>
    <w:rsid w:val="008E6DA9"/>
    <w:rsid w:val="008E6F48"/>
    <w:rsid w:val="008F09FF"/>
    <w:rsid w:val="008F0E04"/>
    <w:rsid w:val="008F1C4B"/>
    <w:rsid w:val="008F51D4"/>
    <w:rsid w:val="008F64D6"/>
    <w:rsid w:val="009004D3"/>
    <w:rsid w:val="00900D6A"/>
    <w:rsid w:val="00901038"/>
    <w:rsid w:val="00903357"/>
    <w:rsid w:val="00903E6F"/>
    <w:rsid w:val="00904022"/>
    <w:rsid w:val="00904994"/>
    <w:rsid w:val="00904B2E"/>
    <w:rsid w:val="009055BB"/>
    <w:rsid w:val="009064D4"/>
    <w:rsid w:val="00910607"/>
    <w:rsid w:val="00911501"/>
    <w:rsid w:val="00911CC0"/>
    <w:rsid w:val="00913321"/>
    <w:rsid w:val="00913389"/>
    <w:rsid w:val="00913B83"/>
    <w:rsid w:val="00914201"/>
    <w:rsid w:val="0091427D"/>
    <w:rsid w:val="00914847"/>
    <w:rsid w:val="0092063D"/>
    <w:rsid w:val="009217D7"/>
    <w:rsid w:val="00921DBC"/>
    <w:rsid w:val="00921FE8"/>
    <w:rsid w:val="009222C1"/>
    <w:rsid w:val="00922B8D"/>
    <w:rsid w:val="0092396D"/>
    <w:rsid w:val="009239F8"/>
    <w:rsid w:val="00926694"/>
    <w:rsid w:val="00926846"/>
    <w:rsid w:val="009268CA"/>
    <w:rsid w:val="00926AA4"/>
    <w:rsid w:val="0092786C"/>
    <w:rsid w:val="00931FA7"/>
    <w:rsid w:val="009349AF"/>
    <w:rsid w:val="009404F1"/>
    <w:rsid w:val="00945248"/>
    <w:rsid w:val="0094531C"/>
    <w:rsid w:val="009460ED"/>
    <w:rsid w:val="009463F3"/>
    <w:rsid w:val="00947097"/>
    <w:rsid w:val="00950933"/>
    <w:rsid w:val="00950BDD"/>
    <w:rsid w:val="009514CE"/>
    <w:rsid w:val="009534B3"/>
    <w:rsid w:val="00953727"/>
    <w:rsid w:val="00957AB8"/>
    <w:rsid w:val="00960723"/>
    <w:rsid w:val="00965AC7"/>
    <w:rsid w:val="00967939"/>
    <w:rsid w:val="00970DB4"/>
    <w:rsid w:val="009720E2"/>
    <w:rsid w:val="00973DAF"/>
    <w:rsid w:val="00975302"/>
    <w:rsid w:val="00977758"/>
    <w:rsid w:val="00977E79"/>
    <w:rsid w:val="00980810"/>
    <w:rsid w:val="00983CD5"/>
    <w:rsid w:val="00984010"/>
    <w:rsid w:val="00986131"/>
    <w:rsid w:val="00991333"/>
    <w:rsid w:val="009914C0"/>
    <w:rsid w:val="00993AFF"/>
    <w:rsid w:val="00993B3F"/>
    <w:rsid w:val="00996052"/>
    <w:rsid w:val="00996EC3"/>
    <w:rsid w:val="009A1DBC"/>
    <w:rsid w:val="009A225C"/>
    <w:rsid w:val="009A4215"/>
    <w:rsid w:val="009A43E7"/>
    <w:rsid w:val="009A6D2A"/>
    <w:rsid w:val="009B23C7"/>
    <w:rsid w:val="009B3A48"/>
    <w:rsid w:val="009B63D2"/>
    <w:rsid w:val="009C36AD"/>
    <w:rsid w:val="009C3C2B"/>
    <w:rsid w:val="009C4518"/>
    <w:rsid w:val="009C4527"/>
    <w:rsid w:val="009D1259"/>
    <w:rsid w:val="009D2981"/>
    <w:rsid w:val="009D36BE"/>
    <w:rsid w:val="009D4269"/>
    <w:rsid w:val="009D43AB"/>
    <w:rsid w:val="009D4B6C"/>
    <w:rsid w:val="009D4E27"/>
    <w:rsid w:val="009D4F87"/>
    <w:rsid w:val="009D5C19"/>
    <w:rsid w:val="009D6CC8"/>
    <w:rsid w:val="009E01BA"/>
    <w:rsid w:val="009E4E53"/>
    <w:rsid w:val="009E7C08"/>
    <w:rsid w:val="009F0FDB"/>
    <w:rsid w:val="009F192B"/>
    <w:rsid w:val="009F197F"/>
    <w:rsid w:val="009F3467"/>
    <w:rsid w:val="009F7619"/>
    <w:rsid w:val="009F7D40"/>
    <w:rsid w:val="00A011F1"/>
    <w:rsid w:val="00A02031"/>
    <w:rsid w:val="00A02628"/>
    <w:rsid w:val="00A02BDE"/>
    <w:rsid w:val="00A0323F"/>
    <w:rsid w:val="00A069E7"/>
    <w:rsid w:val="00A10C5A"/>
    <w:rsid w:val="00A11EAF"/>
    <w:rsid w:val="00A123C2"/>
    <w:rsid w:val="00A127C4"/>
    <w:rsid w:val="00A12981"/>
    <w:rsid w:val="00A136F7"/>
    <w:rsid w:val="00A148B4"/>
    <w:rsid w:val="00A233ED"/>
    <w:rsid w:val="00A247CF"/>
    <w:rsid w:val="00A25616"/>
    <w:rsid w:val="00A257D2"/>
    <w:rsid w:val="00A32A7B"/>
    <w:rsid w:val="00A32E89"/>
    <w:rsid w:val="00A343B2"/>
    <w:rsid w:val="00A34BB4"/>
    <w:rsid w:val="00A3571C"/>
    <w:rsid w:val="00A35E5C"/>
    <w:rsid w:val="00A36765"/>
    <w:rsid w:val="00A371CB"/>
    <w:rsid w:val="00A37C02"/>
    <w:rsid w:val="00A42769"/>
    <w:rsid w:val="00A432F4"/>
    <w:rsid w:val="00A4429F"/>
    <w:rsid w:val="00A45523"/>
    <w:rsid w:val="00A47355"/>
    <w:rsid w:val="00A47503"/>
    <w:rsid w:val="00A5187B"/>
    <w:rsid w:val="00A51B7E"/>
    <w:rsid w:val="00A530C6"/>
    <w:rsid w:val="00A55D21"/>
    <w:rsid w:val="00A5761C"/>
    <w:rsid w:val="00A57B69"/>
    <w:rsid w:val="00A60861"/>
    <w:rsid w:val="00A61BE7"/>
    <w:rsid w:val="00A6286A"/>
    <w:rsid w:val="00A63F54"/>
    <w:rsid w:val="00A64B0B"/>
    <w:rsid w:val="00A64C3F"/>
    <w:rsid w:val="00A6545F"/>
    <w:rsid w:val="00A70AAD"/>
    <w:rsid w:val="00A71604"/>
    <w:rsid w:val="00A724ED"/>
    <w:rsid w:val="00A746EB"/>
    <w:rsid w:val="00A75FFC"/>
    <w:rsid w:val="00A804B0"/>
    <w:rsid w:val="00A8088B"/>
    <w:rsid w:val="00A817AF"/>
    <w:rsid w:val="00A835E2"/>
    <w:rsid w:val="00A84404"/>
    <w:rsid w:val="00A86D64"/>
    <w:rsid w:val="00A86F13"/>
    <w:rsid w:val="00A87557"/>
    <w:rsid w:val="00A879C5"/>
    <w:rsid w:val="00A90027"/>
    <w:rsid w:val="00A91209"/>
    <w:rsid w:val="00A91308"/>
    <w:rsid w:val="00A9142D"/>
    <w:rsid w:val="00A92A59"/>
    <w:rsid w:val="00A95AAC"/>
    <w:rsid w:val="00A96E07"/>
    <w:rsid w:val="00A96EFD"/>
    <w:rsid w:val="00A9757F"/>
    <w:rsid w:val="00A976AF"/>
    <w:rsid w:val="00AA0967"/>
    <w:rsid w:val="00AA16AF"/>
    <w:rsid w:val="00AA1903"/>
    <w:rsid w:val="00AA1AD2"/>
    <w:rsid w:val="00AA1D60"/>
    <w:rsid w:val="00AA2D7B"/>
    <w:rsid w:val="00AA39BE"/>
    <w:rsid w:val="00AA4003"/>
    <w:rsid w:val="00AA5118"/>
    <w:rsid w:val="00AA525E"/>
    <w:rsid w:val="00AA66D4"/>
    <w:rsid w:val="00AA7F50"/>
    <w:rsid w:val="00AB0D7D"/>
    <w:rsid w:val="00AB2C4A"/>
    <w:rsid w:val="00AB4499"/>
    <w:rsid w:val="00AB79EA"/>
    <w:rsid w:val="00AC0130"/>
    <w:rsid w:val="00AC1DDC"/>
    <w:rsid w:val="00AC2095"/>
    <w:rsid w:val="00AC2D2A"/>
    <w:rsid w:val="00AC37B4"/>
    <w:rsid w:val="00AC70B0"/>
    <w:rsid w:val="00AC76F9"/>
    <w:rsid w:val="00AD136D"/>
    <w:rsid w:val="00AD24B4"/>
    <w:rsid w:val="00AD2917"/>
    <w:rsid w:val="00AD3E9C"/>
    <w:rsid w:val="00AD6B4B"/>
    <w:rsid w:val="00AD773C"/>
    <w:rsid w:val="00AE1805"/>
    <w:rsid w:val="00AE2B1E"/>
    <w:rsid w:val="00AE2C4E"/>
    <w:rsid w:val="00AE3A21"/>
    <w:rsid w:val="00AE458F"/>
    <w:rsid w:val="00AE5CF2"/>
    <w:rsid w:val="00AE65EA"/>
    <w:rsid w:val="00AF0D2A"/>
    <w:rsid w:val="00AF1B47"/>
    <w:rsid w:val="00AF1F1C"/>
    <w:rsid w:val="00AF33B6"/>
    <w:rsid w:val="00AF58C7"/>
    <w:rsid w:val="00AF6890"/>
    <w:rsid w:val="00AF698F"/>
    <w:rsid w:val="00B00104"/>
    <w:rsid w:val="00B0079F"/>
    <w:rsid w:val="00B04C1E"/>
    <w:rsid w:val="00B04C95"/>
    <w:rsid w:val="00B0590E"/>
    <w:rsid w:val="00B0611C"/>
    <w:rsid w:val="00B07CEA"/>
    <w:rsid w:val="00B11506"/>
    <w:rsid w:val="00B12DE5"/>
    <w:rsid w:val="00B15473"/>
    <w:rsid w:val="00B16B3D"/>
    <w:rsid w:val="00B21119"/>
    <w:rsid w:val="00B231C7"/>
    <w:rsid w:val="00B24563"/>
    <w:rsid w:val="00B25F80"/>
    <w:rsid w:val="00B26980"/>
    <w:rsid w:val="00B31224"/>
    <w:rsid w:val="00B316A2"/>
    <w:rsid w:val="00B324AE"/>
    <w:rsid w:val="00B33F7A"/>
    <w:rsid w:val="00B340B6"/>
    <w:rsid w:val="00B34117"/>
    <w:rsid w:val="00B3528A"/>
    <w:rsid w:val="00B36206"/>
    <w:rsid w:val="00B364E0"/>
    <w:rsid w:val="00B4246E"/>
    <w:rsid w:val="00B42BA3"/>
    <w:rsid w:val="00B44D4B"/>
    <w:rsid w:val="00B4536E"/>
    <w:rsid w:val="00B46E5A"/>
    <w:rsid w:val="00B47E7F"/>
    <w:rsid w:val="00B507AC"/>
    <w:rsid w:val="00B50A08"/>
    <w:rsid w:val="00B50F24"/>
    <w:rsid w:val="00B50F51"/>
    <w:rsid w:val="00B52B11"/>
    <w:rsid w:val="00B5348B"/>
    <w:rsid w:val="00B53670"/>
    <w:rsid w:val="00B566F4"/>
    <w:rsid w:val="00B574D5"/>
    <w:rsid w:val="00B576DE"/>
    <w:rsid w:val="00B626B6"/>
    <w:rsid w:val="00B629B0"/>
    <w:rsid w:val="00B63C96"/>
    <w:rsid w:val="00B648B9"/>
    <w:rsid w:val="00B657C4"/>
    <w:rsid w:val="00B65B6E"/>
    <w:rsid w:val="00B665F8"/>
    <w:rsid w:val="00B66F82"/>
    <w:rsid w:val="00B7216F"/>
    <w:rsid w:val="00B72213"/>
    <w:rsid w:val="00B74B12"/>
    <w:rsid w:val="00B74D11"/>
    <w:rsid w:val="00B74F60"/>
    <w:rsid w:val="00B753E4"/>
    <w:rsid w:val="00B75E5B"/>
    <w:rsid w:val="00B82623"/>
    <w:rsid w:val="00B84129"/>
    <w:rsid w:val="00B84E29"/>
    <w:rsid w:val="00B86058"/>
    <w:rsid w:val="00B87A21"/>
    <w:rsid w:val="00B87A32"/>
    <w:rsid w:val="00B87AA6"/>
    <w:rsid w:val="00B9071C"/>
    <w:rsid w:val="00B92837"/>
    <w:rsid w:val="00B92B41"/>
    <w:rsid w:val="00B9410E"/>
    <w:rsid w:val="00B95605"/>
    <w:rsid w:val="00B95A98"/>
    <w:rsid w:val="00BA02EE"/>
    <w:rsid w:val="00BA0594"/>
    <w:rsid w:val="00BA0DEC"/>
    <w:rsid w:val="00BA34CC"/>
    <w:rsid w:val="00BA7AFC"/>
    <w:rsid w:val="00BB07F6"/>
    <w:rsid w:val="00BB14E1"/>
    <w:rsid w:val="00BB1F38"/>
    <w:rsid w:val="00BB2EB4"/>
    <w:rsid w:val="00BB48B8"/>
    <w:rsid w:val="00BB5453"/>
    <w:rsid w:val="00BB6BC7"/>
    <w:rsid w:val="00BC03E6"/>
    <w:rsid w:val="00BC46DD"/>
    <w:rsid w:val="00BC544C"/>
    <w:rsid w:val="00BC640A"/>
    <w:rsid w:val="00BC6429"/>
    <w:rsid w:val="00BC783D"/>
    <w:rsid w:val="00BC7E4B"/>
    <w:rsid w:val="00BD4BB4"/>
    <w:rsid w:val="00BD5FB8"/>
    <w:rsid w:val="00BD63E0"/>
    <w:rsid w:val="00BD67EB"/>
    <w:rsid w:val="00BD6F7C"/>
    <w:rsid w:val="00BD7015"/>
    <w:rsid w:val="00BE2609"/>
    <w:rsid w:val="00BE341B"/>
    <w:rsid w:val="00BE3B46"/>
    <w:rsid w:val="00BE408F"/>
    <w:rsid w:val="00BE5ECE"/>
    <w:rsid w:val="00BE6E9C"/>
    <w:rsid w:val="00BF22D7"/>
    <w:rsid w:val="00BF516E"/>
    <w:rsid w:val="00BF61F7"/>
    <w:rsid w:val="00BF635F"/>
    <w:rsid w:val="00BF6D2F"/>
    <w:rsid w:val="00BF7659"/>
    <w:rsid w:val="00C006AC"/>
    <w:rsid w:val="00C01531"/>
    <w:rsid w:val="00C02D2E"/>
    <w:rsid w:val="00C037CC"/>
    <w:rsid w:val="00C03980"/>
    <w:rsid w:val="00C073DA"/>
    <w:rsid w:val="00C07EB7"/>
    <w:rsid w:val="00C12F72"/>
    <w:rsid w:val="00C13D30"/>
    <w:rsid w:val="00C14C2F"/>
    <w:rsid w:val="00C2004A"/>
    <w:rsid w:val="00C20922"/>
    <w:rsid w:val="00C23B18"/>
    <w:rsid w:val="00C24294"/>
    <w:rsid w:val="00C25160"/>
    <w:rsid w:val="00C25454"/>
    <w:rsid w:val="00C30B7E"/>
    <w:rsid w:val="00C30D5D"/>
    <w:rsid w:val="00C324F7"/>
    <w:rsid w:val="00C330E1"/>
    <w:rsid w:val="00C335FE"/>
    <w:rsid w:val="00C341FC"/>
    <w:rsid w:val="00C34C0A"/>
    <w:rsid w:val="00C35078"/>
    <w:rsid w:val="00C35525"/>
    <w:rsid w:val="00C35E78"/>
    <w:rsid w:val="00C41045"/>
    <w:rsid w:val="00C42819"/>
    <w:rsid w:val="00C506C9"/>
    <w:rsid w:val="00C50D66"/>
    <w:rsid w:val="00C52C56"/>
    <w:rsid w:val="00C53CFE"/>
    <w:rsid w:val="00C56065"/>
    <w:rsid w:val="00C5642E"/>
    <w:rsid w:val="00C6014E"/>
    <w:rsid w:val="00C60479"/>
    <w:rsid w:val="00C6286A"/>
    <w:rsid w:val="00C64891"/>
    <w:rsid w:val="00C6586C"/>
    <w:rsid w:val="00C661DD"/>
    <w:rsid w:val="00C67409"/>
    <w:rsid w:val="00C71A5A"/>
    <w:rsid w:val="00C72494"/>
    <w:rsid w:val="00C73BEF"/>
    <w:rsid w:val="00C75F70"/>
    <w:rsid w:val="00C76920"/>
    <w:rsid w:val="00C808FC"/>
    <w:rsid w:val="00C82135"/>
    <w:rsid w:val="00C83C43"/>
    <w:rsid w:val="00C8417F"/>
    <w:rsid w:val="00C86247"/>
    <w:rsid w:val="00C86AF8"/>
    <w:rsid w:val="00C872DB"/>
    <w:rsid w:val="00C90FD5"/>
    <w:rsid w:val="00C913F5"/>
    <w:rsid w:val="00C932BA"/>
    <w:rsid w:val="00C932D8"/>
    <w:rsid w:val="00C9788F"/>
    <w:rsid w:val="00CA1DCA"/>
    <w:rsid w:val="00CA3CA4"/>
    <w:rsid w:val="00CA723E"/>
    <w:rsid w:val="00CA72F6"/>
    <w:rsid w:val="00CB10B2"/>
    <w:rsid w:val="00CB3296"/>
    <w:rsid w:val="00CB3A5B"/>
    <w:rsid w:val="00CB63E1"/>
    <w:rsid w:val="00CB6FD9"/>
    <w:rsid w:val="00CC12B0"/>
    <w:rsid w:val="00CC2DCF"/>
    <w:rsid w:val="00CC3C39"/>
    <w:rsid w:val="00CC69B9"/>
    <w:rsid w:val="00CC6AD0"/>
    <w:rsid w:val="00CC7628"/>
    <w:rsid w:val="00CD1A03"/>
    <w:rsid w:val="00CD2936"/>
    <w:rsid w:val="00CD3FAA"/>
    <w:rsid w:val="00CD4EA4"/>
    <w:rsid w:val="00CD5B74"/>
    <w:rsid w:val="00CD6491"/>
    <w:rsid w:val="00CD649D"/>
    <w:rsid w:val="00CD6F50"/>
    <w:rsid w:val="00CE1CC5"/>
    <w:rsid w:val="00CE3B38"/>
    <w:rsid w:val="00CE649E"/>
    <w:rsid w:val="00CE7C1A"/>
    <w:rsid w:val="00CF3426"/>
    <w:rsid w:val="00CF3CA5"/>
    <w:rsid w:val="00CF4953"/>
    <w:rsid w:val="00CF50E2"/>
    <w:rsid w:val="00CF57ED"/>
    <w:rsid w:val="00CF74AC"/>
    <w:rsid w:val="00CF79EB"/>
    <w:rsid w:val="00D01CF3"/>
    <w:rsid w:val="00D021A3"/>
    <w:rsid w:val="00D03E7B"/>
    <w:rsid w:val="00D045E0"/>
    <w:rsid w:val="00D0493F"/>
    <w:rsid w:val="00D065F8"/>
    <w:rsid w:val="00D066F4"/>
    <w:rsid w:val="00D07171"/>
    <w:rsid w:val="00D073FE"/>
    <w:rsid w:val="00D10FD8"/>
    <w:rsid w:val="00D11F84"/>
    <w:rsid w:val="00D12A1E"/>
    <w:rsid w:val="00D132F8"/>
    <w:rsid w:val="00D14ED9"/>
    <w:rsid w:val="00D15B99"/>
    <w:rsid w:val="00D167EE"/>
    <w:rsid w:val="00D21C0A"/>
    <w:rsid w:val="00D21C6F"/>
    <w:rsid w:val="00D21E45"/>
    <w:rsid w:val="00D223A2"/>
    <w:rsid w:val="00D22894"/>
    <w:rsid w:val="00D23BA9"/>
    <w:rsid w:val="00D26A29"/>
    <w:rsid w:val="00D26A9C"/>
    <w:rsid w:val="00D349FE"/>
    <w:rsid w:val="00D36C64"/>
    <w:rsid w:val="00D40022"/>
    <w:rsid w:val="00D407CB"/>
    <w:rsid w:val="00D41835"/>
    <w:rsid w:val="00D42206"/>
    <w:rsid w:val="00D43EF5"/>
    <w:rsid w:val="00D45384"/>
    <w:rsid w:val="00D4557A"/>
    <w:rsid w:val="00D45824"/>
    <w:rsid w:val="00D467FA"/>
    <w:rsid w:val="00D46804"/>
    <w:rsid w:val="00D46CCA"/>
    <w:rsid w:val="00D47F50"/>
    <w:rsid w:val="00D519CB"/>
    <w:rsid w:val="00D522D4"/>
    <w:rsid w:val="00D545C4"/>
    <w:rsid w:val="00D5710D"/>
    <w:rsid w:val="00D60845"/>
    <w:rsid w:val="00D623F8"/>
    <w:rsid w:val="00D64001"/>
    <w:rsid w:val="00D65857"/>
    <w:rsid w:val="00D70251"/>
    <w:rsid w:val="00D704F7"/>
    <w:rsid w:val="00D74073"/>
    <w:rsid w:val="00D741B5"/>
    <w:rsid w:val="00D76F4D"/>
    <w:rsid w:val="00D7758B"/>
    <w:rsid w:val="00D80F1B"/>
    <w:rsid w:val="00D82DF5"/>
    <w:rsid w:val="00D83718"/>
    <w:rsid w:val="00D83CA0"/>
    <w:rsid w:val="00D83FEB"/>
    <w:rsid w:val="00D84324"/>
    <w:rsid w:val="00D85BD5"/>
    <w:rsid w:val="00D87191"/>
    <w:rsid w:val="00D872B5"/>
    <w:rsid w:val="00D9103E"/>
    <w:rsid w:val="00D9201B"/>
    <w:rsid w:val="00D92B53"/>
    <w:rsid w:val="00D93C4B"/>
    <w:rsid w:val="00DA18DC"/>
    <w:rsid w:val="00DA2733"/>
    <w:rsid w:val="00DA273A"/>
    <w:rsid w:val="00DA3B22"/>
    <w:rsid w:val="00DA6195"/>
    <w:rsid w:val="00DA6B19"/>
    <w:rsid w:val="00DB0F1F"/>
    <w:rsid w:val="00DB205F"/>
    <w:rsid w:val="00DB21AC"/>
    <w:rsid w:val="00DB228A"/>
    <w:rsid w:val="00DB2569"/>
    <w:rsid w:val="00DB2DDD"/>
    <w:rsid w:val="00DB3B88"/>
    <w:rsid w:val="00DB66DE"/>
    <w:rsid w:val="00DC06E9"/>
    <w:rsid w:val="00DC1AB7"/>
    <w:rsid w:val="00DC2A68"/>
    <w:rsid w:val="00DC428C"/>
    <w:rsid w:val="00DC5258"/>
    <w:rsid w:val="00DC5435"/>
    <w:rsid w:val="00DC5B2A"/>
    <w:rsid w:val="00DD0264"/>
    <w:rsid w:val="00DD2D3C"/>
    <w:rsid w:val="00DD33B7"/>
    <w:rsid w:val="00DD3E6B"/>
    <w:rsid w:val="00DD5619"/>
    <w:rsid w:val="00DE0DC9"/>
    <w:rsid w:val="00DE19C2"/>
    <w:rsid w:val="00DE21BF"/>
    <w:rsid w:val="00DE2289"/>
    <w:rsid w:val="00DE33A4"/>
    <w:rsid w:val="00DE61BC"/>
    <w:rsid w:val="00DE712B"/>
    <w:rsid w:val="00DE7D73"/>
    <w:rsid w:val="00DF086B"/>
    <w:rsid w:val="00DF1597"/>
    <w:rsid w:val="00DF1E07"/>
    <w:rsid w:val="00DF2C11"/>
    <w:rsid w:val="00DF3FF0"/>
    <w:rsid w:val="00DF42E2"/>
    <w:rsid w:val="00DF567B"/>
    <w:rsid w:val="00E00A6E"/>
    <w:rsid w:val="00E03AF4"/>
    <w:rsid w:val="00E041A3"/>
    <w:rsid w:val="00E04C9F"/>
    <w:rsid w:val="00E04D1E"/>
    <w:rsid w:val="00E05DD8"/>
    <w:rsid w:val="00E0668E"/>
    <w:rsid w:val="00E06848"/>
    <w:rsid w:val="00E0688E"/>
    <w:rsid w:val="00E102D9"/>
    <w:rsid w:val="00E1085A"/>
    <w:rsid w:val="00E111D6"/>
    <w:rsid w:val="00E122A6"/>
    <w:rsid w:val="00E12581"/>
    <w:rsid w:val="00E12CEA"/>
    <w:rsid w:val="00E12EBB"/>
    <w:rsid w:val="00E14D00"/>
    <w:rsid w:val="00E16310"/>
    <w:rsid w:val="00E169B5"/>
    <w:rsid w:val="00E17D78"/>
    <w:rsid w:val="00E21044"/>
    <w:rsid w:val="00E21794"/>
    <w:rsid w:val="00E21CE4"/>
    <w:rsid w:val="00E2230C"/>
    <w:rsid w:val="00E27174"/>
    <w:rsid w:val="00E274A5"/>
    <w:rsid w:val="00E30350"/>
    <w:rsid w:val="00E3082E"/>
    <w:rsid w:val="00E30E07"/>
    <w:rsid w:val="00E30EBD"/>
    <w:rsid w:val="00E32789"/>
    <w:rsid w:val="00E32E26"/>
    <w:rsid w:val="00E33ADD"/>
    <w:rsid w:val="00E34350"/>
    <w:rsid w:val="00E3490B"/>
    <w:rsid w:val="00E3523F"/>
    <w:rsid w:val="00E35B93"/>
    <w:rsid w:val="00E36567"/>
    <w:rsid w:val="00E3693A"/>
    <w:rsid w:val="00E3728C"/>
    <w:rsid w:val="00E37BB8"/>
    <w:rsid w:val="00E40560"/>
    <w:rsid w:val="00E40EA6"/>
    <w:rsid w:val="00E443E2"/>
    <w:rsid w:val="00E45E57"/>
    <w:rsid w:val="00E4727B"/>
    <w:rsid w:val="00E47501"/>
    <w:rsid w:val="00E47A89"/>
    <w:rsid w:val="00E50B22"/>
    <w:rsid w:val="00E5122C"/>
    <w:rsid w:val="00E523DA"/>
    <w:rsid w:val="00E555D8"/>
    <w:rsid w:val="00E5656B"/>
    <w:rsid w:val="00E573B3"/>
    <w:rsid w:val="00E61580"/>
    <w:rsid w:val="00E61C15"/>
    <w:rsid w:val="00E6290B"/>
    <w:rsid w:val="00E6384E"/>
    <w:rsid w:val="00E64044"/>
    <w:rsid w:val="00E640CE"/>
    <w:rsid w:val="00E64B6E"/>
    <w:rsid w:val="00E66455"/>
    <w:rsid w:val="00E70B66"/>
    <w:rsid w:val="00E72A0B"/>
    <w:rsid w:val="00E74074"/>
    <w:rsid w:val="00E74409"/>
    <w:rsid w:val="00E74DDE"/>
    <w:rsid w:val="00E75C21"/>
    <w:rsid w:val="00E76628"/>
    <w:rsid w:val="00E76F80"/>
    <w:rsid w:val="00E77D6C"/>
    <w:rsid w:val="00E809CA"/>
    <w:rsid w:val="00E81154"/>
    <w:rsid w:val="00E84B74"/>
    <w:rsid w:val="00E86704"/>
    <w:rsid w:val="00E86F1B"/>
    <w:rsid w:val="00E909EB"/>
    <w:rsid w:val="00E945EC"/>
    <w:rsid w:val="00E946EF"/>
    <w:rsid w:val="00E95978"/>
    <w:rsid w:val="00E96275"/>
    <w:rsid w:val="00E974E2"/>
    <w:rsid w:val="00E97588"/>
    <w:rsid w:val="00EA1E26"/>
    <w:rsid w:val="00EA2225"/>
    <w:rsid w:val="00EA6617"/>
    <w:rsid w:val="00EA6DFD"/>
    <w:rsid w:val="00EB48CC"/>
    <w:rsid w:val="00EB5D26"/>
    <w:rsid w:val="00EB736D"/>
    <w:rsid w:val="00EB77DC"/>
    <w:rsid w:val="00EC12EA"/>
    <w:rsid w:val="00EC2213"/>
    <w:rsid w:val="00EC260A"/>
    <w:rsid w:val="00EC681C"/>
    <w:rsid w:val="00EC790A"/>
    <w:rsid w:val="00ED1053"/>
    <w:rsid w:val="00ED2666"/>
    <w:rsid w:val="00ED40AA"/>
    <w:rsid w:val="00ED5233"/>
    <w:rsid w:val="00ED6BB7"/>
    <w:rsid w:val="00EE14DD"/>
    <w:rsid w:val="00EE30DD"/>
    <w:rsid w:val="00EE37D5"/>
    <w:rsid w:val="00EE4527"/>
    <w:rsid w:val="00EE50DB"/>
    <w:rsid w:val="00EE63B9"/>
    <w:rsid w:val="00EE6785"/>
    <w:rsid w:val="00EF1903"/>
    <w:rsid w:val="00EF1C41"/>
    <w:rsid w:val="00EF1D23"/>
    <w:rsid w:val="00EF2295"/>
    <w:rsid w:val="00EF442C"/>
    <w:rsid w:val="00EF614F"/>
    <w:rsid w:val="00EF767C"/>
    <w:rsid w:val="00F0019F"/>
    <w:rsid w:val="00F00288"/>
    <w:rsid w:val="00F010D8"/>
    <w:rsid w:val="00F01128"/>
    <w:rsid w:val="00F030D7"/>
    <w:rsid w:val="00F04600"/>
    <w:rsid w:val="00F0476B"/>
    <w:rsid w:val="00F10406"/>
    <w:rsid w:val="00F11C00"/>
    <w:rsid w:val="00F1200F"/>
    <w:rsid w:val="00F13BC2"/>
    <w:rsid w:val="00F14BD4"/>
    <w:rsid w:val="00F153AA"/>
    <w:rsid w:val="00F172E2"/>
    <w:rsid w:val="00F17CA3"/>
    <w:rsid w:val="00F2025C"/>
    <w:rsid w:val="00F21DB1"/>
    <w:rsid w:val="00F22582"/>
    <w:rsid w:val="00F22696"/>
    <w:rsid w:val="00F24A26"/>
    <w:rsid w:val="00F24C18"/>
    <w:rsid w:val="00F24CA4"/>
    <w:rsid w:val="00F256E1"/>
    <w:rsid w:val="00F279F6"/>
    <w:rsid w:val="00F305DC"/>
    <w:rsid w:val="00F31E17"/>
    <w:rsid w:val="00F34A13"/>
    <w:rsid w:val="00F34E53"/>
    <w:rsid w:val="00F3619B"/>
    <w:rsid w:val="00F37C9C"/>
    <w:rsid w:val="00F403FC"/>
    <w:rsid w:val="00F407C7"/>
    <w:rsid w:val="00F448FF"/>
    <w:rsid w:val="00F451AA"/>
    <w:rsid w:val="00F46109"/>
    <w:rsid w:val="00F469BC"/>
    <w:rsid w:val="00F50DE0"/>
    <w:rsid w:val="00F513B2"/>
    <w:rsid w:val="00F53429"/>
    <w:rsid w:val="00F5556F"/>
    <w:rsid w:val="00F55944"/>
    <w:rsid w:val="00F55C8B"/>
    <w:rsid w:val="00F64F12"/>
    <w:rsid w:val="00F655F5"/>
    <w:rsid w:val="00F65FE3"/>
    <w:rsid w:val="00F750FC"/>
    <w:rsid w:val="00F759C1"/>
    <w:rsid w:val="00F770E4"/>
    <w:rsid w:val="00F771D2"/>
    <w:rsid w:val="00F80AE4"/>
    <w:rsid w:val="00F865F2"/>
    <w:rsid w:val="00F87924"/>
    <w:rsid w:val="00F90522"/>
    <w:rsid w:val="00F91B71"/>
    <w:rsid w:val="00F92A53"/>
    <w:rsid w:val="00F92D0F"/>
    <w:rsid w:val="00F92FAB"/>
    <w:rsid w:val="00F93721"/>
    <w:rsid w:val="00F95AE6"/>
    <w:rsid w:val="00F97521"/>
    <w:rsid w:val="00F97C94"/>
    <w:rsid w:val="00FA0DE5"/>
    <w:rsid w:val="00FA4948"/>
    <w:rsid w:val="00FA6528"/>
    <w:rsid w:val="00FB17CF"/>
    <w:rsid w:val="00FB3F4F"/>
    <w:rsid w:val="00FB41BC"/>
    <w:rsid w:val="00FB4EB5"/>
    <w:rsid w:val="00FB575F"/>
    <w:rsid w:val="00FB76B8"/>
    <w:rsid w:val="00FB7879"/>
    <w:rsid w:val="00FC1E8E"/>
    <w:rsid w:val="00FC2D6D"/>
    <w:rsid w:val="00FC342A"/>
    <w:rsid w:val="00FC4AA5"/>
    <w:rsid w:val="00FC5851"/>
    <w:rsid w:val="00FC6066"/>
    <w:rsid w:val="00FC7916"/>
    <w:rsid w:val="00FD08F3"/>
    <w:rsid w:val="00FD1A68"/>
    <w:rsid w:val="00FD39A6"/>
    <w:rsid w:val="00FD514A"/>
    <w:rsid w:val="00FD5F3C"/>
    <w:rsid w:val="00FD6DA9"/>
    <w:rsid w:val="00FD6FC4"/>
    <w:rsid w:val="00FD713A"/>
    <w:rsid w:val="00FD7F22"/>
    <w:rsid w:val="00FE0C22"/>
    <w:rsid w:val="00FE0FA5"/>
    <w:rsid w:val="00FE2C40"/>
    <w:rsid w:val="00FE6AC8"/>
    <w:rsid w:val="00FE7EC4"/>
    <w:rsid w:val="00FF28C0"/>
    <w:rsid w:val="00FF3212"/>
    <w:rsid w:val="00FF3302"/>
    <w:rsid w:val="00FF35D0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C2"/>
    <w:pPr>
      <w:widowControl w:val="0"/>
    </w:pPr>
    <w:rPr>
      <w:rFonts w:eastAsia="標楷體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樣式一"/>
    <w:basedOn w:val="Normal"/>
    <w:autoRedefine/>
    <w:uiPriority w:val="99"/>
    <w:rsid w:val="00DE19C2"/>
    <w:pPr>
      <w:spacing w:line="400" w:lineRule="exact"/>
      <w:ind w:left="566" w:hangingChars="202" w:hanging="566"/>
    </w:pPr>
    <w:rPr>
      <w:szCs w:val="20"/>
    </w:rPr>
  </w:style>
  <w:style w:type="paragraph" w:customStyle="1" w:styleId="a0">
    <w:name w:val="樣式（一）"/>
    <w:basedOn w:val="Normal"/>
    <w:autoRedefine/>
    <w:uiPriority w:val="99"/>
    <w:rsid w:val="00DE19C2"/>
    <w:pPr>
      <w:spacing w:line="400" w:lineRule="exact"/>
      <w:ind w:left="240"/>
    </w:pPr>
    <w:rPr>
      <w:szCs w:val="20"/>
    </w:rPr>
  </w:style>
  <w:style w:type="paragraph" w:customStyle="1" w:styleId="a1">
    <w:name w:val="樣式１"/>
    <w:basedOn w:val="Normal"/>
    <w:autoRedefine/>
    <w:uiPriority w:val="99"/>
    <w:rsid w:val="00DE19C2"/>
    <w:pPr>
      <w:spacing w:line="400" w:lineRule="exact"/>
      <w:ind w:left="240" w:firstLine="600"/>
    </w:pPr>
    <w:rPr>
      <w:szCs w:val="20"/>
    </w:rPr>
  </w:style>
  <w:style w:type="paragraph" w:styleId="Footer">
    <w:name w:val="footer"/>
    <w:basedOn w:val="Normal"/>
    <w:link w:val="FooterChar"/>
    <w:uiPriority w:val="99"/>
    <w:rsid w:val="00DE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348"/>
    <w:rPr>
      <w:rFonts w:eastAsia="標楷體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19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348"/>
    <w:rPr>
      <w:rFonts w:eastAsia="標楷體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19C2"/>
    <w:pPr>
      <w:spacing w:line="540" w:lineRule="exact"/>
      <w:ind w:leftChars="100" w:left="2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E19C2"/>
    <w:pPr>
      <w:spacing w:line="540" w:lineRule="exact"/>
      <w:ind w:leftChars="100" w:left="840" w:hangingChars="200" w:hanging="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E19C2"/>
    <w:pPr>
      <w:spacing w:line="540" w:lineRule="exact"/>
      <w:ind w:leftChars="100" w:left="1078" w:hangingChars="285" w:hanging="79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7348"/>
    <w:rPr>
      <w:rFonts w:eastAsia="標楷體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19C2"/>
    <w:pPr>
      <w:spacing w:line="500" w:lineRule="exac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E19C2"/>
    <w:rPr>
      <w:rFonts w:ascii="細明體" w:eastAsia="細明體" w:hAnsi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7348"/>
    <w:rPr>
      <w:rFonts w:ascii="細明體" w:eastAsia="細明體" w:hAnsi="Courier New" w:cs="Courier New"/>
      <w:sz w:val="24"/>
      <w:szCs w:val="24"/>
    </w:rPr>
  </w:style>
  <w:style w:type="paragraph" w:customStyle="1" w:styleId="2">
    <w:name w:val="字元 字元2 字元"/>
    <w:basedOn w:val="Normal"/>
    <w:uiPriority w:val="99"/>
    <w:rsid w:val="009217D7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050F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48"/>
    <w:rPr>
      <w:rFonts w:ascii="Cambria" w:eastAsia="新細明體" w:hAnsi="Cambria" w:cs="Times New Roman"/>
      <w:sz w:val="2"/>
    </w:rPr>
  </w:style>
  <w:style w:type="table" w:styleId="TableGrid">
    <w:name w:val="Table Grid"/>
    <w:basedOn w:val="TableNormal"/>
    <w:uiPriority w:val="99"/>
    <w:rsid w:val="00D11F8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"/>
    <w:basedOn w:val="Normal"/>
    <w:uiPriority w:val="99"/>
    <w:semiHidden/>
    <w:rsid w:val="00A86D6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83C6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3C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3C63"/>
    <w:rPr>
      <w:rFonts w:eastAsia="標楷體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3C63"/>
    <w:rPr>
      <w:b/>
      <w:bCs/>
    </w:rPr>
  </w:style>
  <w:style w:type="paragraph" w:styleId="ListParagraph">
    <w:name w:val="List Paragraph"/>
    <w:basedOn w:val="Normal"/>
    <w:uiPriority w:val="99"/>
    <w:qFormat/>
    <w:rsid w:val="00295C12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rsid w:val="003A5C7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5C71"/>
    <w:rPr>
      <w:rFonts w:eastAsia="標楷體" w:cs="Times New Roman"/>
      <w:kern w:val="2"/>
    </w:rPr>
  </w:style>
  <w:style w:type="character" w:styleId="FootnoteReference">
    <w:name w:val="footnote reference"/>
    <w:basedOn w:val="DefaultParagraphFont"/>
    <w:uiPriority w:val="99"/>
    <w:semiHidden/>
    <w:rsid w:val="003A5C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243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42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3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2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244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43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38">
              <w:marLeft w:val="300"/>
              <w:marRight w:val="150"/>
              <w:marTop w:val="0"/>
              <w:marBottom w:val="0"/>
              <w:divBdr>
                <w:top w:val="single" w:sz="6" w:space="5" w:color="999999"/>
                <w:left w:val="single" w:sz="6" w:space="5" w:color="999999"/>
                <w:bottom w:val="single" w:sz="6" w:space="5" w:color="999999"/>
                <w:right w:val="single" w:sz="6" w:space="5" w:color="999999"/>
              </w:divBdr>
              <w:divsChild>
                <w:div w:id="82451242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36">
              <w:marLeft w:val="300"/>
              <w:marRight w:val="150"/>
              <w:marTop w:val="0"/>
              <w:marBottom w:val="0"/>
              <w:divBdr>
                <w:top w:val="single" w:sz="6" w:space="5" w:color="999999"/>
                <w:left w:val="single" w:sz="6" w:space="5" w:color="999999"/>
                <w:bottom w:val="single" w:sz="6" w:space="5" w:color="999999"/>
                <w:right w:val="single" w:sz="6" w:space="5" w:color="999999"/>
              </w:divBdr>
              <w:divsChild>
                <w:div w:id="82451243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5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2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45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507</Words>
  <Characters>2896</Characters>
  <Application>Microsoft Office Outlook</Application>
  <DocSecurity>0</DocSecurity>
  <Lines>0</Lines>
  <Paragraphs>0</Paragraphs>
  <ScaleCrop>false</ScaleCrop>
  <Company>CPA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「行政院所屬各行政機關促進婦女社會參與績效優良獎勵」評審標準</dc:title>
  <dc:subject/>
  <dc:creator>a224435562_李靜宜</dc:creator>
  <cp:keywords/>
  <dc:description/>
  <cp:lastModifiedBy>news</cp:lastModifiedBy>
  <cp:revision>2</cp:revision>
  <cp:lastPrinted>2013-12-17T08:50:00Z</cp:lastPrinted>
  <dcterms:created xsi:type="dcterms:W3CDTF">2013-12-20T05:41:00Z</dcterms:created>
  <dcterms:modified xsi:type="dcterms:W3CDTF">2013-12-20T05:41:00Z</dcterms:modified>
</cp:coreProperties>
</file>